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35EA2" w14:textId="0C3CFDF7" w:rsidR="00914EDD" w:rsidRPr="00914EDD" w:rsidRDefault="00914EDD" w:rsidP="00914EDD">
      <w:pPr>
        <w:widowControl w:val="0"/>
        <w:ind w:left="4820"/>
        <w:jc w:val="right"/>
        <w:rPr>
          <w:sz w:val="16"/>
          <w:szCs w:val="16"/>
        </w:rPr>
      </w:pPr>
      <w:r w:rsidRPr="00914EDD">
        <w:rPr>
          <w:sz w:val="16"/>
          <w:szCs w:val="16"/>
        </w:rPr>
        <w:t>Приложение №2 к договору подряда №____от______________</w:t>
      </w:r>
      <w:r>
        <w:rPr>
          <w:sz w:val="16"/>
          <w:szCs w:val="16"/>
        </w:rPr>
        <w:t>_</w:t>
      </w:r>
      <w:bookmarkStart w:id="0" w:name="_GoBack"/>
      <w:bookmarkEnd w:id="0"/>
      <w:r w:rsidRPr="00914EDD">
        <w:rPr>
          <w:sz w:val="16"/>
          <w:szCs w:val="16"/>
        </w:rPr>
        <w:t>_________</w:t>
      </w:r>
    </w:p>
    <w:p w14:paraId="452BC0BE" w14:textId="77777777" w:rsidR="00914EDD" w:rsidRDefault="00914EDD" w:rsidP="00D91BDC">
      <w:pPr>
        <w:widowControl w:val="0"/>
        <w:ind w:left="4820"/>
      </w:pPr>
    </w:p>
    <w:p w14:paraId="78C10B15" w14:textId="77777777" w:rsidR="00914EDD" w:rsidRDefault="00914EDD" w:rsidP="00D91BDC">
      <w:pPr>
        <w:widowControl w:val="0"/>
        <w:ind w:left="4820"/>
      </w:pPr>
    </w:p>
    <w:p w14:paraId="49F1E9CF" w14:textId="3A8E1B7B" w:rsidR="00D91BDC" w:rsidRDefault="00D91BDC" w:rsidP="00D91BDC">
      <w:pPr>
        <w:widowControl w:val="0"/>
        <w:ind w:left="4820"/>
      </w:pPr>
      <w:r>
        <w:t>«УТВЕРЖДАЮ»</w:t>
      </w:r>
    </w:p>
    <w:p w14:paraId="60A37A72" w14:textId="77777777" w:rsidR="00D91BDC" w:rsidRDefault="00D91BDC" w:rsidP="00D91BDC">
      <w:pPr>
        <w:widowControl w:val="0"/>
        <w:ind w:left="4820"/>
      </w:pPr>
    </w:p>
    <w:p w14:paraId="7A9D55DB" w14:textId="599C102D" w:rsidR="00D91BDC" w:rsidRDefault="00D91BDC" w:rsidP="00D91BDC">
      <w:pPr>
        <w:widowControl w:val="0"/>
        <w:ind w:left="4820"/>
      </w:pPr>
      <w:r>
        <w:t>Генеральный директор                                     ООО» Охинские электрические сети»</w:t>
      </w:r>
    </w:p>
    <w:p w14:paraId="00F3A8BA" w14:textId="77777777" w:rsidR="00D91BDC" w:rsidRDefault="00D91BDC" w:rsidP="00D91BDC">
      <w:pPr>
        <w:widowControl w:val="0"/>
        <w:ind w:left="5387"/>
      </w:pPr>
    </w:p>
    <w:p w14:paraId="1E9C85EB" w14:textId="0E6280B6" w:rsidR="00D91BDC" w:rsidRDefault="00D91BDC" w:rsidP="00D91BDC">
      <w:pPr>
        <w:ind w:left="4820"/>
        <w:rPr>
          <w:u w:val="single"/>
        </w:rPr>
      </w:pPr>
      <w:r>
        <w:t>____________________</w:t>
      </w:r>
      <w:r>
        <w:rPr>
          <w:u w:val="single"/>
        </w:rPr>
        <w:t xml:space="preserve"> /А.Т. Коростелева /</w:t>
      </w:r>
    </w:p>
    <w:p w14:paraId="75CA5180" w14:textId="77777777" w:rsidR="00D91BDC" w:rsidRDefault="00D91BDC" w:rsidP="00D91BDC">
      <w:pPr>
        <w:ind w:left="4820"/>
        <w:rPr>
          <w:vertAlign w:val="superscript"/>
        </w:rPr>
      </w:pPr>
      <w:r>
        <w:rPr>
          <w:vertAlign w:val="superscript"/>
        </w:rPr>
        <w:t xml:space="preserve">                           (</w:t>
      </w:r>
      <w:proofErr w:type="gramStart"/>
      <w:r>
        <w:rPr>
          <w:vertAlign w:val="superscript"/>
        </w:rPr>
        <w:t xml:space="preserve">подпись)   </w:t>
      </w:r>
      <w:proofErr w:type="gramEnd"/>
      <w:r>
        <w:rPr>
          <w:vertAlign w:val="superscript"/>
        </w:rPr>
        <w:t xml:space="preserve">                   (расшифровка)             </w:t>
      </w:r>
    </w:p>
    <w:p w14:paraId="6DA58BA1" w14:textId="03BEAD19" w:rsidR="00D91BDC" w:rsidRDefault="00D91BDC" w:rsidP="00D91BDC">
      <w:pPr>
        <w:widowControl w:val="0"/>
        <w:tabs>
          <w:tab w:val="left" w:pos="5940"/>
        </w:tabs>
        <w:ind w:left="4820" w:right="-82"/>
        <w:jc w:val="both"/>
        <w:rPr>
          <w:b/>
        </w:rPr>
      </w:pPr>
      <w:r>
        <w:t xml:space="preserve">                                                                                   </w:t>
      </w:r>
      <w:proofErr w:type="gramStart"/>
      <w:r>
        <w:t>« _</w:t>
      </w:r>
      <w:proofErr w:type="gramEnd"/>
      <w:r>
        <w:t>___ » ______________ 2021 г.</w:t>
      </w:r>
    </w:p>
    <w:p w14:paraId="02EA85EB" w14:textId="77777777" w:rsidR="00D91BDC" w:rsidRDefault="00D91BDC" w:rsidP="00D91BDC">
      <w:pPr>
        <w:widowControl w:val="0"/>
        <w:tabs>
          <w:tab w:val="left" w:pos="5940"/>
        </w:tabs>
        <w:ind w:left="-360" w:right="-82" w:firstLine="900"/>
        <w:jc w:val="both"/>
        <w:rPr>
          <w:b/>
          <w:sz w:val="27"/>
          <w:szCs w:val="27"/>
        </w:rPr>
      </w:pPr>
    </w:p>
    <w:p w14:paraId="7A204788" w14:textId="77777777" w:rsidR="00D91BDC" w:rsidRDefault="00D91BDC" w:rsidP="00D91BDC">
      <w:pPr>
        <w:tabs>
          <w:tab w:val="left" w:pos="5940"/>
        </w:tabs>
        <w:suppressAutoHyphens/>
        <w:ind w:left="-360" w:right="-82" w:firstLine="900"/>
        <w:jc w:val="both"/>
        <w:rPr>
          <w:b/>
          <w:sz w:val="27"/>
          <w:szCs w:val="27"/>
        </w:rPr>
      </w:pPr>
    </w:p>
    <w:p w14:paraId="0EB19AE9" w14:textId="77777777" w:rsidR="00D91BDC" w:rsidRDefault="00D91BDC" w:rsidP="00D91BD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ТЕХНИЧЕСКОЕ ЗАДАНИЕ</w:t>
      </w:r>
    </w:p>
    <w:p w14:paraId="5FF488DF" w14:textId="56061717" w:rsidR="00D91BDC" w:rsidRDefault="00D91BDC" w:rsidP="00D91BDC">
      <w:pPr>
        <w:ind w:firstLine="709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выполнение работ по установке автоматизированной информационно-измерительной системы коммерческого учёта электроэнергии (АИИСКУЭ)</w:t>
      </w:r>
    </w:p>
    <w:p w14:paraId="55B7D539" w14:textId="087BC1F4" w:rsidR="00D91BDC" w:rsidRDefault="00D91BDC" w:rsidP="00D91BDC">
      <w:pPr>
        <w:ind w:firstLine="709"/>
        <w:jc w:val="center"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Spec="center" w:tblpY="25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544"/>
        <w:gridCol w:w="6237"/>
      </w:tblGrid>
      <w:tr w:rsidR="00D91BDC" w:rsidRPr="00D91BDC" w14:paraId="6F5887AD" w14:textId="77777777" w:rsidTr="00A5546A">
        <w:trPr>
          <w:trHeight w:val="2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ECE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BB7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Покупатель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DAB8" w14:textId="76C07B43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/>
              </w:rPr>
              <w:t>ООО «Охинские электрические сети»</w:t>
            </w:r>
          </w:p>
        </w:tc>
      </w:tr>
      <w:tr w:rsidR="00D91BDC" w:rsidRPr="00D91BDC" w14:paraId="404A682E" w14:textId="77777777" w:rsidTr="00A5546A">
        <w:trPr>
          <w:trHeight w:val="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8F3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5AE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Предмет договора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BEA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Поставка оборудования, выполнение работ, оказание </w:t>
            </w:r>
            <w:proofErr w:type="gramStart"/>
            <w:r w:rsidRPr="00D91BDC">
              <w:rPr>
                <w:rFonts w:ascii="Arial Narrow" w:eastAsia="Calibri" w:hAnsi="Arial Narrow"/>
              </w:rPr>
              <w:t>услуг  в</w:t>
            </w:r>
            <w:proofErr w:type="gramEnd"/>
            <w:r w:rsidRPr="00D91BDC">
              <w:rPr>
                <w:rFonts w:ascii="Arial Narrow" w:eastAsia="Calibri" w:hAnsi="Arial Narrow"/>
              </w:rPr>
              <w:t xml:space="preserve"> рамках создания системы АИИСКУЭ </w:t>
            </w:r>
          </w:p>
        </w:tc>
      </w:tr>
      <w:tr w:rsidR="00D91BDC" w:rsidRPr="00D91BDC" w14:paraId="26D0063B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74F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1F49" w14:textId="77777777" w:rsidR="00D91BDC" w:rsidRPr="00D91BDC" w:rsidRDefault="00D91BDC" w:rsidP="00D91BD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Общие положения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164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2.1.1. Комплекс условий по поставке оборудования с последующим монтажом и пуско-наладкой:</w:t>
            </w:r>
          </w:p>
          <w:p w14:paraId="5A2E702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- поставка оборудования с проведением последующего монтажа и пуско-наладкой производится по цене, не превышающей начальную (максимальную) стоимость, в объемах и сроки, определённые проектом договора; </w:t>
            </w:r>
          </w:p>
          <w:p w14:paraId="7568AF89" w14:textId="2B506EA5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2.1.2. Все работы должны производиться обученным персоналом с опытом внедрения подобных систем не менее трёх лет.</w:t>
            </w:r>
          </w:p>
          <w:p w14:paraId="4C231A8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2.1.4. Технические средства создаваемой системы учета с автоматизированным сбором данных должны быть изготовлены производителем в виде законченных укомплектованных изделий.</w:t>
            </w:r>
          </w:p>
          <w:p w14:paraId="79BD54FA" w14:textId="0D8CC62B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2.1.5. Дальнейшее расширение системы учета - добавление новых счетчиков электроэнергии, оборудования от других инженерных систем, а </w:t>
            </w:r>
            <w:proofErr w:type="gramStart"/>
            <w:r w:rsidRPr="00D91BDC">
              <w:rPr>
                <w:rFonts w:ascii="Arial Narrow" w:eastAsia="Calibri" w:hAnsi="Arial Narrow"/>
              </w:rPr>
              <w:t>так же</w:t>
            </w:r>
            <w:proofErr w:type="gramEnd"/>
            <w:r w:rsidRPr="00D91BDC">
              <w:rPr>
                <w:rFonts w:ascii="Arial Narrow" w:eastAsia="Calibri" w:hAnsi="Arial Narrow"/>
              </w:rPr>
              <w:t xml:space="preserve"> точек автоматизации с УСПД не должно вызывать необходимости доработки созданной системы учета с автоматизированным сбором данных. </w:t>
            </w:r>
          </w:p>
          <w:p w14:paraId="6F71F3E7" w14:textId="769A296E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2.1.6. Система должна обеспечивать снятие показаний со всех точек </w:t>
            </w:r>
            <w:proofErr w:type="gramStart"/>
            <w:r w:rsidRPr="00D91BDC">
              <w:rPr>
                <w:rFonts w:ascii="Arial Narrow" w:eastAsia="Calibri" w:hAnsi="Arial Narrow"/>
              </w:rPr>
              <w:t>учёта  электрической</w:t>
            </w:r>
            <w:proofErr w:type="gramEnd"/>
            <w:r w:rsidRPr="00D91BDC">
              <w:rPr>
                <w:rFonts w:ascii="Arial Narrow" w:eastAsia="Calibri" w:hAnsi="Arial Narrow"/>
              </w:rPr>
              <w:t xml:space="preserve"> энергии на единый момент времени. Для чего обязательно предусмотреть систему обеспечения единого времени с сервером точного времени. Система должна </w:t>
            </w:r>
            <w:r>
              <w:rPr>
                <w:rFonts w:ascii="Arial Narrow" w:eastAsia="Calibri" w:hAnsi="Arial Narrow"/>
              </w:rPr>
              <w:t>быть</w:t>
            </w:r>
            <w:r w:rsidRPr="00D91BDC">
              <w:rPr>
                <w:rFonts w:ascii="Arial Narrow" w:eastAsia="Calibri" w:hAnsi="Arial Narrow"/>
              </w:rPr>
              <w:t xml:space="preserve"> в режиме «</w:t>
            </w:r>
            <w:r w:rsidRPr="00D91BDC">
              <w:rPr>
                <w:rFonts w:ascii="Arial Narrow" w:eastAsia="Calibri" w:hAnsi="Arial Narrow"/>
                <w:lang w:val="en-US"/>
              </w:rPr>
              <w:t>On</w:t>
            </w:r>
            <w:r w:rsidRPr="00D91BDC">
              <w:rPr>
                <w:rFonts w:ascii="Arial Narrow" w:eastAsia="Calibri" w:hAnsi="Arial Narrow"/>
              </w:rPr>
              <w:t>-</w:t>
            </w:r>
            <w:r w:rsidRPr="00D91BDC">
              <w:rPr>
                <w:rFonts w:ascii="Arial Narrow" w:eastAsia="Calibri" w:hAnsi="Arial Narrow"/>
                <w:lang w:val="en-US"/>
              </w:rPr>
              <w:t>line</w:t>
            </w:r>
            <w:r w:rsidRPr="00D91BDC">
              <w:rPr>
                <w:rFonts w:ascii="Arial Narrow" w:eastAsia="Calibri" w:hAnsi="Arial Narrow"/>
              </w:rPr>
              <w:t>»</w:t>
            </w:r>
          </w:p>
          <w:p w14:paraId="01A6D324" w14:textId="13346164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2.1.7. Система должна обеспечивать контроль полноты и объема собранной информации. </w:t>
            </w:r>
          </w:p>
          <w:p w14:paraId="77FEC70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2.1.8. </w:t>
            </w:r>
            <w:r w:rsidRPr="00884332">
              <w:rPr>
                <w:rFonts w:ascii="Arial Narrow" w:eastAsia="Calibri" w:hAnsi="Arial Narrow"/>
              </w:rPr>
              <w:t>Система должна обеспечивать диагностику функционирования технических и программных средств.</w:t>
            </w:r>
          </w:p>
          <w:p w14:paraId="0426EF5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2.1.9. Система должна обеспечивать конфигурирование и настройку параметров выполнения измерений и иных действий.</w:t>
            </w:r>
          </w:p>
          <w:p w14:paraId="64B831F8" w14:textId="162BB5D0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2.1.10. Монтаж проводить в соответствии с</w:t>
            </w:r>
            <w:r>
              <w:rPr>
                <w:rFonts w:ascii="Arial Narrow" w:eastAsia="Calibri" w:hAnsi="Arial Narrow"/>
              </w:rPr>
              <w:t xml:space="preserve"> </w:t>
            </w:r>
            <w:r w:rsidRPr="00D91BDC">
              <w:rPr>
                <w:rFonts w:ascii="Arial Narrow" w:eastAsia="Calibri" w:hAnsi="Arial Narrow"/>
              </w:rPr>
              <w:t>Правилами устройства электроустановок (ПУЭ) (издание 7).</w:t>
            </w:r>
          </w:p>
          <w:p w14:paraId="0961E9BD" w14:textId="1A0F1DBD" w:rsidR="00D91BDC" w:rsidRPr="00884332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2.1.11.  </w:t>
            </w:r>
            <w:r w:rsidRPr="00884332">
              <w:rPr>
                <w:rFonts w:ascii="Arial Narrow" w:eastAsia="Calibri" w:hAnsi="Arial Narrow"/>
              </w:rPr>
              <w:t xml:space="preserve">Передача информации по электропотреблению от </w:t>
            </w:r>
            <w:r w:rsidRPr="00884332">
              <w:rPr>
                <w:rFonts w:ascii="Arial Narrow" w:eastAsia="Calibri" w:hAnsi="Arial Narrow"/>
              </w:rPr>
              <w:lastRenderedPageBreak/>
              <w:t xml:space="preserve">счётчика до сервера должна осуществляется по каналам </w:t>
            </w:r>
            <w:r w:rsidR="00884332" w:rsidRPr="00884332">
              <w:rPr>
                <w:rFonts w:ascii="Arial Narrow" w:eastAsia="Calibri" w:hAnsi="Arial Narrow"/>
                <w:lang w:val="en-US"/>
              </w:rPr>
              <w:t>GPRS</w:t>
            </w:r>
            <w:r w:rsidR="00884332" w:rsidRPr="00884332">
              <w:rPr>
                <w:rFonts w:ascii="Arial Narrow" w:eastAsia="Calibri" w:hAnsi="Arial Narrow"/>
              </w:rPr>
              <w:t>.</w:t>
            </w:r>
          </w:p>
          <w:p w14:paraId="0C50A7B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2.1.12. Средства измерения, входящие в состав системы, должны иметь:</w:t>
            </w:r>
          </w:p>
          <w:p w14:paraId="0D3DF557" w14:textId="34E53256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highlight w:val="yellow"/>
              </w:rPr>
            </w:pPr>
            <w:r w:rsidRPr="00D91BDC">
              <w:rPr>
                <w:rFonts w:ascii="Arial Narrow" w:eastAsia="Calibri" w:hAnsi="Arial Narrow"/>
              </w:rPr>
              <w:t xml:space="preserve"> - </w:t>
            </w:r>
            <w:r w:rsidRPr="00884332">
              <w:rPr>
                <w:rFonts w:ascii="Arial Narrow" w:eastAsia="Calibri" w:hAnsi="Arial Narrow"/>
              </w:rPr>
              <w:t>свидетельство (сертификат) об утверждении типа средств измерений Федерального агентства по техническому регулированию и метрологии</w:t>
            </w:r>
            <w:r w:rsidR="00884332" w:rsidRPr="00884332">
              <w:rPr>
                <w:rFonts w:ascii="Arial Narrow" w:eastAsia="Calibri" w:hAnsi="Arial Narrow"/>
              </w:rPr>
              <w:t>.</w:t>
            </w:r>
          </w:p>
          <w:p w14:paraId="1CF9BB63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highlight w:val="yellow"/>
              </w:rPr>
            </w:pPr>
            <w:r w:rsidRPr="00D91BDC">
              <w:rPr>
                <w:rFonts w:ascii="Arial Narrow" w:eastAsia="Calibri" w:hAnsi="Arial Narrow"/>
              </w:rPr>
              <w:t xml:space="preserve"> - паспорта на приборы учета с указанием сроков поверки при вводе в опытную эксплуатацию;</w:t>
            </w:r>
          </w:p>
          <w:p w14:paraId="339681F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 - руководство по монтажу;</w:t>
            </w:r>
          </w:p>
          <w:p w14:paraId="3004684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 - руководство по эксплуатации;</w:t>
            </w:r>
          </w:p>
          <w:p w14:paraId="342212B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 - руководство пользователя (для программного обеспечения).</w:t>
            </w:r>
          </w:p>
          <w:p w14:paraId="1A34A790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  Вся документация только на русском языке.</w:t>
            </w:r>
          </w:p>
          <w:p w14:paraId="710CF1D0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2.1.13. Внедряемое программное обеспечение (ПО) должно быть русифицировано, базироваться на открытых стандартах и быть масштабируемым.</w:t>
            </w:r>
          </w:p>
          <w:p w14:paraId="18A5A2B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2.1.14. Предусматриваемое проектом программное обеспечение должно быть адаптировано под требования законодательства Российской Федерации.</w:t>
            </w:r>
          </w:p>
          <w:p w14:paraId="2560EEF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2.1.15. Система учета должна быть функционально законченной и иметь возможность работать полностью в автономном режиме. </w:t>
            </w:r>
            <w:r w:rsidRPr="008B5435">
              <w:rPr>
                <w:rFonts w:ascii="Arial Narrow" w:eastAsia="Calibri" w:hAnsi="Arial Narrow"/>
              </w:rPr>
              <w:t>Взаимодействие с другими системами должно осуществляться путём обмена сообщениями и/или файлами. Система должна поддерживать обмен файлами форматов XML.</w:t>
            </w:r>
          </w:p>
          <w:p w14:paraId="12BC96C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</w:rPr>
              <w:t xml:space="preserve">2.1.16. </w:t>
            </w:r>
            <w:r w:rsidRPr="00D91BDC">
              <w:rPr>
                <w:rFonts w:eastAsia="Calibri"/>
                <w:sz w:val="20"/>
                <w:szCs w:val="20"/>
              </w:rPr>
              <w:t xml:space="preserve"> </w:t>
            </w:r>
            <w:r w:rsidRPr="00D91BDC">
              <w:rPr>
                <w:rFonts w:ascii="Arial Narrow" w:eastAsia="Calibri" w:hAnsi="Arial Narrow"/>
                <w:color w:val="000000"/>
              </w:rPr>
              <w:t>В гарантийную поддержку системы входит:</w:t>
            </w:r>
          </w:p>
          <w:p w14:paraId="67F145B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>- наличие у Поставщика службы круглосуточной поддержки;</w:t>
            </w:r>
          </w:p>
          <w:p w14:paraId="2E0BFC6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>- возможность наблюдения за системой дежурным персоналом Поставщика в режиме 24/7;</w:t>
            </w:r>
          </w:p>
          <w:p w14:paraId="1CDFF356" w14:textId="6C9B25FA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 xml:space="preserve">-  </w:t>
            </w:r>
            <w:r w:rsidRPr="005D5D6F">
              <w:rPr>
                <w:rFonts w:ascii="Arial Narrow" w:eastAsia="Calibri" w:hAnsi="Arial Narrow"/>
                <w:color w:val="000000"/>
              </w:rPr>
              <w:t>восстановление работоспособности системы с выездом на объект в течение трех рабочих дней;</w:t>
            </w:r>
          </w:p>
          <w:p w14:paraId="5686E8E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>- ремонт и замена оборудования;</w:t>
            </w:r>
          </w:p>
          <w:p w14:paraId="10A0FA40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>- наличие необходимого ЗИП на складах Поставщика;</w:t>
            </w:r>
          </w:p>
          <w:p w14:paraId="0AAD1C0E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>- консультирование персонала Покупателя;</w:t>
            </w:r>
          </w:p>
          <w:p w14:paraId="64648BE6" w14:textId="77777777" w:rsidR="008B5435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  <w:color w:val="000000"/>
              </w:rPr>
            </w:pPr>
            <w:r w:rsidRPr="00D91BDC">
              <w:rPr>
                <w:rFonts w:ascii="Arial Narrow" w:eastAsia="Calibri" w:hAnsi="Arial Narrow"/>
                <w:color w:val="000000"/>
              </w:rPr>
              <w:t xml:space="preserve">   -  </w:t>
            </w:r>
            <w:r w:rsidRPr="008B5435">
              <w:rPr>
                <w:rFonts w:ascii="Arial Narrow" w:eastAsia="Calibri" w:hAnsi="Arial Narrow"/>
                <w:color w:val="000000"/>
              </w:rPr>
              <w:t>периодическое обслуживание оборудования в соответствии с документацией на оборудование.</w:t>
            </w:r>
          </w:p>
          <w:p w14:paraId="2AFDE735" w14:textId="5A1EC9E0" w:rsidR="00BF3D90" w:rsidRDefault="008B5435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 xml:space="preserve">- внесение необходимых </w:t>
            </w:r>
            <w:r w:rsidR="005D5D6F">
              <w:rPr>
                <w:rFonts w:ascii="Arial Narrow" w:eastAsia="Calibri" w:hAnsi="Arial Narrow"/>
              </w:rPr>
              <w:t>П</w:t>
            </w:r>
            <w:r>
              <w:rPr>
                <w:rFonts w:ascii="Arial Narrow" w:eastAsia="Calibri" w:hAnsi="Arial Narrow"/>
              </w:rPr>
              <w:t>окупателю изменений в конфигурацию ПО.</w:t>
            </w:r>
          </w:p>
          <w:p w14:paraId="119F4969" w14:textId="71ECC740" w:rsidR="00D91BDC" w:rsidRPr="00D91BDC" w:rsidRDefault="00D91BDC" w:rsidP="00BF3D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2.1.17. </w:t>
            </w:r>
            <w:r w:rsidRPr="002F17F0">
              <w:rPr>
                <w:rFonts w:ascii="Arial Narrow" w:eastAsia="Calibri" w:hAnsi="Arial Narrow"/>
              </w:rPr>
              <w:t>Программное обеспечение должно иметь режим картографического отображения всех объектов. Вход в режим отображения объекта со всеми параметрами по средствам прописанных связей и связанных таблиц. Развернутые отчеты по каждому параметру. Возможность построения трендов и отчетов, с последующим сохранением в виде файлов</w:t>
            </w:r>
            <w:r w:rsidR="002F17F0" w:rsidRPr="002F17F0">
              <w:rPr>
                <w:rFonts w:ascii="Arial Narrow" w:eastAsia="Calibri" w:hAnsi="Arial Narrow"/>
              </w:rPr>
              <w:t>,</w:t>
            </w:r>
            <w:r w:rsidRPr="002F17F0">
              <w:rPr>
                <w:rFonts w:ascii="Arial Narrow" w:eastAsia="Calibri" w:hAnsi="Arial Narrow"/>
              </w:rPr>
              <w:t xml:space="preserve"> </w:t>
            </w:r>
            <w:r w:rsidR="002F17F0" w:rsidRPr="002F17F0">
              <w:rPr>
                <w:rFonts w:ascii="Arial Narrow" w:eastAsia="Calibri" w:hAnsi="Arial Narrow"/>
              </w:rPr>
              <w:t xml:space="preserve">с сохранением не менее 365 дней в БД </w:t>
            </w:r>
            <w:r w:rsidRPr="002F17F0">
              <w:rPr>
                <w:rFonts w:ascii="Arial Narrow" w:eastAsia="Calibri" w:hAnsi="Arial Narrow"/>
              </w:rPr>
              <w:t>и распечатыванием.  Возможность настраивания ролей и прав для пользователей. Наращивание объектов и пользователей, в горячем режиме.</w:t>
            </w:r>
            <w:r w:rsidR="002F17F0">
              <w:rPr>
                <w:rFonts w:ascii="Arial Narrow" w:eastAsia="Calibri" w:hAnsi="Arial Narrow"/>
              </w:rPr>
              <w:t xml:space="preserve"> </w:t>
            </w:r>
          </w:p>
        </w:tc>
      </w:tr>
      <w:tr w:rsidR="00D91BDC" w:rsidRPr="00D91BDC" w14:paraId="5C8CB138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CB0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3505" w14:textId="77777777" w:rsidR="00D91BDC" w:rsidRPr="00D91BDC" w:rsidRDefault="00D91BDC" w:rsidP="00D91BD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proofErr w:type="gramStart"/>
            <w:r w:rsidRPr="00D91BDC">
              <w:rPr>
                <w:rFonts w:ascii="Arial Narrow" w:eastAsia="Calibri" w:hAnsi="Arial Narrow" w:cs="Arial"/>
                <w:lang w:eastAsia="en-US"/>
              </w:rPr>
              <w:t>Сроки  строительства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DA5B" w14:textId="25F2C95A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Не позднее 30.12.20</w:t>
            </w:r>
            <w:r w:rsidR="00BF3D90">
              <w:rPr>
                <w:rFonts w:ascii="Arial Narrow" w:eastAsia="Calibri" w:hAnsi="Arial Narrow" w:cs="Arial"/>
              </w:rPr>
              <w:t>22</w:t>
            </w:r>
          </w:p>
        </w:tc>
      </w:tr>
      <w:tr w:rsidR="00D91BDC" w:rsidRPr="00D91BDC" w14:paraId="66C0E208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B3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801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Технические требования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0C60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  <w:p w14:paraId="76C7B6E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73171CAC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4193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  <w:lang w:val="en-US"/>
              </w:rPr>
              <w:t>4</w:t>
            </w:r>
            <w:r w:rsidRPr="00D91BDC">
              <w:rPr>
                <w:rFonts w:ascii="Arial Narrow" w:eastAsia="Calibri" w:hAnsi="Arial Narrow" w:cs="Arial"/>
              </w:rPr>
              <w:t>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C50C3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10B2" w14:textId="411A68F4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Автоматизированный учет электроэнергии и мощности с целью</w:t>
            </w:r>
            <w:r w:rsidR="00BF3D90">
              <w:rPr>
                <w:rFonts w:ascii="Arial Narrow" w:eastAsia="Calibri" w:hAnsi="Arial Narrow" w:cs="Arial"/>
              </w:rPr>
              <w:t xml:space="preserve"> </w:t>
            </w:r>
            <w:r w:rsidRPr="00D91BDC">
              <w:rPr>
                <w:rFonts w:ascii="Arial Narrow" w:eastAsia="Calibri" w:hAnsi="Arial Narrow" w:cs="Arial"/>
              </w:rPr>
              <w:t xml:space="preserve">формирования расчетных показателей, используемых в финансовых расчетах, а также </w:t>
            </w:r>
            <w:proofErr w:type="gramStart"/>
            <w:r w:rsidRPr="00D91BDC">
              <w:rPr>
                <w:rFonts w:ascii="Arial Narrow" w:eastAsia="Calibri" w:hAnsi="Arial Narrow" w:cs="Arial"/>
              </w:rPr>
              <w:t>для  диспетчерского</w:t>
            </w:r>
            <w:proofErr w:type="gramEnd"/>
            <w:r w:rsidRPr="00D91BDC">
              <w:rPr>
                <w:rFonts w:ascii="Arial Narrow" w:eastAsia="Calibri" w:hAnsi="Arial Narrow" w:cs="Arial"/>
              </w:rPr>
              <w:t xml:space="preserve"> и технологического наблюдения за </w:t>
            </w:r>
            <w:r w:rsidRPr="00D91BDC">
              <w:rPr>
                <w:rFonts w:ascii="Arial Narrow" w:eastAsia="Calibri" w:hAnsi="Arial Narrow" w:cs="Arial"/>
              </w:rPr>
              <w:lastRenderedPageBreak/>
              <w:t>состоянием объектов</w:t>
            </w:r>
            <w:r w:rsidR="00475251">
              <w:rPr>
                <w:rFonts w:ascii="Arial Narrow" w:eastAsia="Calibri" w:hAnsi="Arial Narrow" w:cs="Arial"/>
              </w:rPr>
              <w:t>.</w:t>
            </w:r>
          </w:p>
          <w:p w14:paraId="27F45DE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          </w:t>
            </w:r>
            <w:r w:rsidRPr="00D91BDC">
              <w:rPr>
                <w:rFonts w:ascii="Arial Narrow" w:hAnsi="Arial Narrow"/>
                <w:b/>
                <w:bCs/>
                <w:color w:val="800080"/>
              </w:rPr>
              <w:t xml:space="preserve"> </w:t>
            </w:r>
            <w:r w:rsidRPr="00D91BDC">
              <w:rPr>
                <w:rFonts w:ascii="Arial Narrow" w:eastAsia="Calibri" w:hAnsi="Arial Narrow" w:cs="Arial"/>
              </w:rPr>
              <w:t>Назначение АИИС КУЭ:</w:t>
            </w:r>
          </w:p>
          <w:p w14:paraId="64C3F7BB" w14:textId="77777777" w:rsidR="00D91BDC" w:rsidRPr="00D91BDC" w:rsidRDefault="00D91BDC" w:rsidP="00D91B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получать оперативную и точную информацию о расходе электроэнергии на объектах связи</w:t>
            </w:r>
          </w:p>
          <w:p w14:paraId="205DB832" w14:textId="251798EC" w:rsidR="00D91BDC" w:rsidRPr="00D91BDC" w:rsidRDefault="00D91BDC" w:rsidP="00D91BDC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накапливать, обрабатывать и анализировать информацию об энергопотреблении и параметрах функционирования энергетической системы </w:t>
            </w:r>
          </w:p>
          <w:p w14:paraId="46701E8B" w14:textId="77777777" w:rsidR="00D91BDC" w:rsidRPr="00D91BDC" w:rsidRDefault="00D91BDC" w:rsidP="00D91BDC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осуществлять прогнозирование и управление потреблением энергоресурсами</w:t>
            </w:r>
          </w:p>
          <w:p w14:paraId="5650A62B" w14:textId="77777777" w:rsidR="00D91BDC" w:rsidRPr="00D91BDC" w:rsidRDefault="00D91BDC" w:rsidP="00D91BDC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реализовывать эффективный и точный отчет по энергопотреблению и его перспективное планирование</w:t>
            </w:r>
          </w:p>
          <w:p w14:paraId="6F039A22" w14:textId="77777777" w:rsidR="00D91BDC" w:rsidRPr="005D5D6F" w:rsidRDefault="00D91BDC" w:rsidP="00D91BDC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5D5D6F">
              <w:rPr>
                <w:rFonts w:ascii="Arial Narrow" w:eastAsia="Calibri" w:hAnsi="Arial Narrow" w:cs="Arial"/>
              </w:rPr>
              <w:t xml:space="preserve">своевременно реагировать на возникающие проблемные и аварийные ситуации в энергетической системе </w:t>
            </w:r>
          </w:p>
          <w:p w14:paraId="783CF45F" w14:textId="43E28D02" w:rsidR="00D91BDC" w:rsidRPr="00D91BDC" w:rsidRDefault="00D91BDC" w:rsidP="00D91BDC">
            <w:pPr>
              <w:widowControl w:val="0"/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обеспечить отчетность по потребленным энергоресурсам </w:t>
            </w:r>
          </w:p>
          <w:p w14:paraId="5577E19D" w14:textId="40723052" w:rsidR="00D91BDC" w:rsidRPr="00D91BDC" w:rsidRDefault="00D91BDC" w:rsidP="00D91BD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5D5D6F">
              <w:rPr>
                <w:rFonts w:ascii="Arial Narrow" w:eastAsia="Calibri" w:hAnsi="Arial Narrow" w:cs="Arial"/>
              </w:rPr>
              <w:t>Обеспечить возможность</w:t>
            </w:r>
            <w:r w:rsidR="00BF3D90" w:rsidRPr="005D5D6F">
              <w:rPr>
                <w:rFonts w:ascii="Arial Narrow" w:eastAsia="Calibri" w:hAnsi="Arial Narrow" w:cs="Arial"/>
              </w:rPr>
              <w:t xml:space="preserve"> </w:t>
            </w:r>
            <w:r w:rsidRPr="005D5D6F">
              <w:rPr>
                <w:rFonts w:ascii="Arial Narrow" w:eastAsia="Calibri" w:hAnsi="Arial Narrow" w:cs="Arial"/>
              </w:rPr>
              <w:t xml:space="preserve">построения отчетов по электропотреблению и мощности в табличном и графическом исполнении в режиме </w:t>
            </w:r>
            <w:r w:rsidRPr="005D5D6F">
              <w:rPr>
                <w:rFonts w:ascii="Arial Narrow" w:eastAsia="Calibri" w:hAnsi="Arial Narrow" w:cs="Arial"/>
                <w:lang w:val="en-US"/>
              </w:rPr>
              <w:t>On</w:t>
            </w:r>
            <w:r w:rsidRPr="005D5D6F">
              <w:rPr>
                <w:rFonts w:ascii="Arial Narrow" w:eastAsia="Calibri" w:hAnsi="Arial Narrow" w:cs="Arial"/>
              </w:rPr>
              <w:t>-</w:t>
            </w:r>
            <w:r w:rsidRPr="005D5D6F">
              <w:rPr>
                <w:rFonts w:ascii="Arial Narrow" w:eastAsia="Calibri" w:hAnsi="Arial Narrow" w:cs="Arial"/>
                <w:lang w:val="en-US"/>
              </w:rPr>
              <w:t>line</w:t>
            </w:r>
            <w:r w:rsidRPr="005D5D6F">
              <w:rPr>
                <w:rFonts w:ascii="Arial Narrow" w:eastAsia="Calibri" w:hAnsi="Arial Narrow" w:cs="Arial"/>
              </w:rPr>
              <w:t xml:space="preserve"> с фильтрацией по объектам, по группам</w:t>
            </w:r>
            <w:r w:rsidR="00BF3D90" w:rsidRPr="005D5D6F">
              <w:rPr>
                <w:rFonts w:ascii="Arial Narrow" w:eastAsia="Calibri" w:hAnsi="Arial Narrow" w:cs="Arial"/>
              </w:rPr>
              <w:t xml:space="preserve"> </w:t>
            </w:r>
            <w:r w:rsidRPr="005D5D6F">
              <w:rPr>
                <w:rFonts w:ascii="Arial Narrow" w:eastAsia="Calibri" w:hAnsi="Arial Narrow" w:cs="Arial"/>
              </w:rPr>
              <w:t xml:space="preserve">и по любым параметрам (ток, мощность, время и </w:t>
            </w:r>
            <w:r w:rsidR="00BF3D90" w:rsidRPr="005D5D6F">
              <w:rPr>
                <w:rFonts w:ascii="Arial Narrow" w:eastAsia="Calibri" w:hAnsi="Arial Narrow" w:cs="Arial"/>
              </w:rPr>
              <w:t>т.д.</w:t>
            </w:r>
            <w:r w:rsidRPr="005D5D6F">
              <w:rPr>
                <w:rFonts w:ascii="Arial Narrow" w:eastAsia="Calibri" w:hAnsi="Arial Narrow" w:cs="Arial"/>
              </w:rPr>
              <w:t>)</w:t>
            </w:r>
          </w:p>
        </w:tc>
      </w:tr>
      <w:tr w:rsidR="00D91BDC" w:rsidRPr="00D91BDC" w14:paraId="12278F49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EE1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C3A7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Перечень объектов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8D7A" w14:textId="5B932235" w:rsidR="00D91BDC" w:rsidRPr="00D91BDC" w:rsidRDefault="00D91BDC" w:rsidP="00D91BD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В соответствии с Приложением №1</w:t>
            </w:r>
            <w:r w:rsidR="00BF3D90">
              <w:rPr>
                <w:rFonts w:ascii="Arial Narrow" w:eastAsia="Calibri" w:hAnsi="Arial Narrow" w:cs="Arial"/>
              </w:rPr>
              <w:t xml:space="preserve"> к Техническому Заданию</w:t>
            </w:r>
          </w:p>
          <w:p w14:paraId="01B8307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11829576" w14:textId="77777777" w:rsidTr="00A5546A">
        <w:trPr>
          <w:trHeight w:val="10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9F6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4.3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ED4" w14:textId="75B5B38D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Перечень подключаемого оборудования</w:t>
            </w:r>
            <w:r w:rsidR="00BF3D90">
              <w:rPr>
                <w:rFonts w:ascii="Arial Narrow" w:eastAsia="Calibri" w:hAnsi="Arial Narrow" w:cs="Arial"/>
              </w:rPr>
              <w:t xml:space="preserve"> </w:t>
            </w:r>
            <w:r w:rsidRPr="00D91BDC">
              <w:rPr>
                <w:rFonts w:ascii="Arial Narrow" w:eastAsia="Calibri" w:hAnsi="Arial Narrow" w:cs="Arial"/>
              </w:rPr>
              <w:t>(первичные контроллеры)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79B9" w14:textId="5EA5B8BB" w:rsidR="00D91BDC" w:rsidRPr="00D91BDC" w:rsidRDefault="00D91BDC" w:rsidP="00BF3D90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счетчики электроэнергии в коммерческом узле учета, при необходимости их замена в соответствии с Приложением №1</w:t>
            </w:r>
            <w:r w:rsidR="00BF3D90">
              <w:rPr>
                <w:rFonts w:ascii="Arial Narrow" w:eastAsia="Calibri" w:hAnsi="Arial Narrow" w:cs="Arial"/>
              </w:rPr>
              <w:t xml:space="preserve"> </w:t>
            </w:r>
            <w:r w:rsidRPr="00D91BDC">
              <w:rPr>
                <w:rFonts w:ascii="Arial Narrow" w:eastAsia="Calibri" w:hAnsi="Arial Narrow" w:cs="Arial"/>
              </w:rPr>
              <w:t>к Техническому Заданию. Замена счетчиков происходит по заранее согласованному с</w:t>
            </w:r>
            <w:r w:rsidR="00BF3D90">
              <w:rPr>
                <w:rFonts w:ascii="Arial Narrow" w:eastAsia="Calibri" w:hAnsi="Arial Narrow" w:cs="Arial"/>
              </w:rPr>
              <w:t xml:space="preserve"> </w:t>
            </w:r>
            <w:r w:rsidRPr="00D91BDC">
              <w:rPr>
                <w:rFonts w:ascii="Arial Narrow" w:eastAsia="Calibri" w:hAnsi="Arial Narrow" w:cs="Arial"/>
              </w:rPr>
              <w:t>Покупателем</w:t>
            </w:r>
            <w:r w:rsidR="00BF3D90">
              <w:rPr>
                <w:rFonts w:ascii="Arial Narrow" w:eastAsia="Calibri" w:hAnsi="Arial Narrow" w:cs="Arial"/>
              </w:rPr>
              <w:t>.</w:t>
            </w:r>
          </w:p>
        </w:tc>
      </w:tr>
      <w:tr w:rsidR="00D91BDC" w:rsidRPr="00D91BDC" w14:paraId="36919521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EE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4.4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44B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Интерфейсы и протоколы взаимодействия с оборудованием</w:t>
            </w:r>
          </w:p>
          <w:p w14:paraId="2843582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CB8C" w14:textId="77777777" w:rsidR="00D91BDC" w:rsidRPr="002F17F0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2F17F0">
              <w:rPr>
                <w:rFonts w:ascii="Arial Narrow" w:eastAsia="Calibri" w:hAnsi="Arial Narrow" w:cs="Arial"/>
              </w:rPr>
              <w:t>Интерфейсы связи со счетчиками электроэнергии:</w:t>
            </w:r>
          </w:p>
          <w:p w14:paraId="12C5805F" w14:textId="2FFB9483" w:rsidR="00D91BDC" w:rsidRPr="002F17F0" w:rsidRDefault="005D5D6F" w:rsidP="00D91B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val="en-US" w:eastAsia="en-US"/>
              </w:rPr>
              <w:t>PLC</w:t>
            </w:r>
          </w:p>
          <w:p w14:paraId="3DDA6D11" w14:textId="725285DD" w:rsidR="00D91BDC" w:rsidRPr="002F17F0" w:rsidRDefault="005D5D6F" w:rsidP="00D91B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val="en-US" w:eastAsia="en-US"/>
              </w:rPr>
              <w:t>RF</w:t>
            </w:r>
          </w:p>
          <w:p w14:paraId="7F96F39F" w14:textId="55678562" w:rsidR="00D91BDC" w:rsidRPr="002F17F0" w:rsidRDefault="00573169" w:rsidP="00D91B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Оптический порт</w:t>
            </w:r>
          </w:p>
          <w:p w14:paraId="5BD5DBC8" w14:textId="77777777" w:rsidR="00D91BDC" w:rsidRPr="002F17F0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2F17F0">
              <w:rPr>
                <w:rFonts w:ascii="Arial Narrow" w:eastAsia="Calibri" w:hAnsi="Arial Narrow" w:cs="Arial"/>
              </w:rPr>
              <w:t>Интерфейсы связи УСПД с сервером АИИС КУЭ:</w:t>
            </w:r>
          </w:p>
          <w:p w14:paraId="3AC210A8" w14:textId="32B9E5C9" w:rsidR="00D91BDC" w:rsidRPr="002F17F0" w:rsidRDefault="00573169" w:rsidP="00D91BDC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C446B">
              <w:rPr>
                <w:rFonts w:ascii="Arial Narrow" w:eastAsia="Calibri" w:hAnsi="Arial Narrow"/>
                <w:lang w:val="en-US"/>
              </w:rPr>
              <w:t>GPRS</w:t>
            </w:r>
            <w:r w:rsidRPr="002F17F0">
              <w:rPr>
                <w:rFonts w:ascii="Arial Narrow" w:eastAsia="Calibri" w:hAnsi="Arial Narrow" w:cs="Arial"/>
                <w:lang w:val="en-US" w:eastAsia="en-US"/>
              </w:rPr>
              <w:t xml:space="preserve"> </w:t>
            </w:r>
            <w:r>
              <w:rPr>
                <w:rFonts w:ascii="Arial Narrow" w:eastAsia="Calibri" w:hAnsi="Arial Narrow" w:cs="Arial"/>
                <w:lang w:eastAsia="en-US"/>
              </w:rPr>
              <w:t>(</w:t>
            </w:r>
            <w:r w:rsidR="00D91BDC" w:rsidRPr="002F17F0">
              <w:rPr>
                <w:rFonts w:ascii="Arial Narrow" w:eastAsia="Calibri" w:hAnsi="Arial Narrow" w:cs="Arial"/>
                <w:lang w:val="en-US" w:eastAsia="en-US"/>
              </w:rPr>
              <w:t>3G</w:t>
            </w:r>
            <w:r w:rsidR="002F17F0" w:rsidRPr="002F17F0">
              <w:rPr>
                <w:rFonts w:ascii="Arial Narrow" w:eastAsia="Calibri" w:hAnsi="Arial Narrow" w:cs="Arial"/>
                <w:lang w:eastAsia="en-US"/>
              </w:rPr>
              <w:t>, 4</w:t>
            </w:r>
            <w:r w:rsidR="002F17F0" w:rsidRPr="002F17F0">
              <w:rPr>
                <w:rFonts w:ascii="Arial Narrow" w:eastAsia="Calibri" w:hAnsi="Arial Narrow" w:cs="Arial"/>
                <w:lang w:val="en-US" w:eastAsia="en-US"/>
              </w:rPr>
              <w:t>G, LTE</w:t>
            </w:r>
            <w:r>
              <w:rPr>
                <w:rFonts w:ascii="Arial Narrow" w:eastAsia="Calibri" w:hAnsi="Arial Narrow" w:cs="Arial"/>
                <w:lang w:eastAsia="en-US"/>
              </w:rPr>
              <w:t>)</w:t>
            </w:r>
          </w:p>
          <w:p w14:paraId="4205E256" w14:textId="77777777" w:rsidR="00D91BDC" w:rsidRPr="002F17F0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2F17F0">
              <w:rPr>
                <w:rFonts w:ascii="Arial Narrow" w:eastAsia="Calibri" w:hAnsi="Arial Narrow" w:cs="Arial"/>
              </w:rPr>
              <w:t>Протоколы:</w:t>
            </w:r>
          </w:p>
          <w:p w14:paraId="76C8C6E5" w14:textId="77777777" w:rsidR="00D91BDC" w:rsidRPr="002F17F0" w:rsidRDefault="00D91BDC" w:rsidP="00D91BD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2F17F0">
              <w:rPr>
                <w:rFonts w:ascii="Arial Narrow" w:eastAsia="Calibri" w:hAnsi="Arial Narrow" w:cs="Arial"/>
                <w:lang w:eastAsia="en-US"/>
              </w:rPr>
              <w:t>Открытые протоколы, доступные для интеграции в сторонние системы</w:t>
            </w:r>
          </w:p>
          <w:p w14:paraId="0F832E3D" w14:textId="77777777" w:rsidR="00D91BDC" w:rsidRPr="00D91BDC" w:rsidRDefault="00D91BDC" w:rsidP="00D91BD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BDC" w:rsidRPr="00D91BDC" w14:paraId="2075B086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EAF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4.5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75E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Топология первичной схемы сбора данных системы учета электроэнергии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AC0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Предусмотреть следующую топологию первичной схемы сбора данных и транспортной подсистемы:</w:t>
            </w:r>
          </w:p>
          <w:p w14:paraId="21D9A6A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  <w:p w14:paraId="35DBEB8D" w14:textId="15525607" w:rsidR="00D91BDC" w:rsidRPr="00AE45B0" w:rsidRDefault="00D91BDC" w:rsidP="00D91B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AE45B0">
              <w:rPr>
                <w:rFonts w:ascii="Arial Narrow" w:eastAsia="Calibri" w:hAnsi="Arial Narrow"/>
              </w:rPr>
              <w:t>Подключение к контролируемому оборудованию осуществлять по перечисленным интерфейсам.</w:t>
            </w:r>
          </w:p>
          <w:p w14:paraId="7D35A515" w14:textId="4C0D1896" w:rsidR="00D91BDC" w:rsidRPr="004157D3" w:rsidRDefault="00D91BDC" w:rsidP="00D91B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4157D3">
              <w:rPr>
                <w:rFonts w:ascii="Arial Narrow" w:eastAsia="Calibri" w:hAnsi="Arial Narrow"/>
              </w:rPr>
              <w:t xml:space="preserve">Опрос первичных контроллеров (счетчиков электроэнергии) осуществляет устройство сбора и передачи данных (УСПД), размещаемое на </w:t>
            </w:r>
            <w:r w:rsidR="005D5D6F" w:rsidRPr="004157D3">
              <w:rPr>
                <w:rFonts w:ascii="Arial Narrow" w:eastAsia="Calibri" w:hAnsi="Arial Narrow"/>
              </w:rPr>
              <w:t>трансформаторной подстанции (ТП)</w:t>
            </w:r>
            <w:r w:rsidRPr="004157D3">
              <w:rPr>
                <w:rFonts w:ascii="Arial Narrow" w:eastAsia="Calibri" w:hAnsi="Arial Narrow"/>
              </w:rPr>
              <w:t xml:space="preserve">, </w:t>
            </w:r>
            <w:r w:rsidR="005D5D6F" w:rsidRPr="004157D3">
              <w:rPr>
                <w:rFonts w:ascii="Arial Narrow" w:eastAsia="Calibri" w:hAnsi="Arial Narrow"/>
              </w:rPr>
              <w:t>обеспечивающей питание линии</w:t>
            </w:r>
            <w:r w:rsidR="004157D3" w:rsidRPr="004157D3">
              <w:rPr>
                <w:rFonts w:ascii="Arial Narrow" w:eastAsia="Calibri" w:hAnsi="Arial Narrow"/>
              </w:rPr>
              <w:t>,</w:t>
            </w:r>
            <w:r w:rsidR="005D5D6F" w:rsidRPr="004157D3">
              <w:rPr>
                <w:rFonts w:ascii="Arial Narrow" w:eastAsia="Calibri" w:hAnsi="Arial Narrow"/>
              </w:rPr>
              <w:t xml:space="preserve"> контролируемой </w:t>
            </w:r>
            <w:r w:rsidR="004157D3" w:rsidRPr="004157D3">
              <w:rPr>
                <w:rFonts w:ascii="Arial Narrow" w:eastAsia="Calibri" w:hAnsi="Arial Narrow"/>
              </w:rPr>
              <w:t>первичным контроллером</w:t>
            </w:r>
            <w:r w:rsidRPr="004157D3">
              <w:rPr>
                <w:rFonts w:ascii="Arial Narrow" w:eastAsia="Calibri" w:hAnsi="Arial Narrow"/>
              </w:rPr>
              <w:t>.</w:t>
            </w:r>
          </w:p>
          <w:p w14:paraId="5C6624E1" w14:textId="195839B1" w:rsidR="00D91BDC" w:rsidRPr="004157D3" w:rsidRDefault="00D91BDC" w:rsidP="00D91B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4157D3">
              <w:rPr>
                <w:rFonts w:ascii="Arial Narrow" w:eastAsia="Calibri" w:hAnsi="Arial Narrow"/>
              </w:rPr>
              <w:t>Передачу собранной информации на сервер сбора УСПД осуществляет по собственному, заранее согласованному с Покупателем расписанию</w:t>
            </w:r>
          </w:p>
          <w:p w14:paraId="55A1C02D" w14:textId="03EDA3AB" w:rsidR="00D91BDC" w:rsidRPr="004157D3" w:rsidRDefault="00D91BDC" w:rsidP="00D91B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4157D3">
              <w:rPr>
                <w:rFonts w:ascii="Arial Narrow" w:eastAsia="Calibri" w:hAnsi="Arial Narrow"/>
              </w:rPr>
              <w:t xml:space="preserve">Для передачи телематической информации от УСПД на сервер сбора используется </w:t>
            </w:r>
            <w:r w:rsidR="004157D3" w:rsidRPr="004157D3">
              <w:rPr>
                <w:rFonts w:ascii="Arial Narrow" w:eastAsia="Calibri" w:hAnsi="Arial Narrow"/>
                <w:lang w:val="en-US"/>
              </w:rPr>
              <w:t>GPRS</w:t>
            </w:r>
            <w:r w:rsidRPr="004157D3">
              <w:rPr>
                <w:rFonts w:ascii="Arial Narrow" w:eastAsia="Calibri" w:hAnsi="Arial Narrow"/>
              </w:rPr>
              <w:t xml:space="preserve"> канал;</w:t>
            </w:r>
          </w:p>
          <w:p w14:paraId="420EA943" w14:textId="7BB88CE0" w:rsidR="00D91BDC" w:rsidRPr="00AE45B0" w:rsidRDefault="00D91BDC" w:rsidP="00AE45B0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9E24E8">
              <w:rPr>
                <w:rFonts w:ascii="Arial Narrow" w:eastAsia="Calibri" w:hAnsi="Arial Narrow"/>
              </w:rPr>
              <w:t xml:space="preserve">Формировать кадр измерительной информации от каждого элемента оборудования с последующим его сохранением в </w:t>
            </w:r>
            <w:r w:rsidRPr="009E24E8">
              <w:rPr>
                <w:rFonts w:ascii="Arial Narrow" w:eastAsia="Calibri" w:hAnsi="Arial Narrow"/>
              </w:rPr>
              <w:lastRenderedPageBreak/>
              <w:t>измерительной базе данных (БД);</w:t>
            </w:r>
          </w:p>
          <w:p w14:paraId="47804F7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5B5153B8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B6CE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4.6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EA8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Каналы связи для передачи данных от УСПД до сервера сбора данных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A3F" w14:textId="77777777" w:rsidR="00D91BDC" w:rsidRPr="003C446B" w:rsidRDefault="00D91BDC" w:rsidP="00D91BDC">
            <w:pPr>
              <w:ind w:left="36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C446B">
              <w:rPr>
                <w:rFonts w:ascii="Arial Narrow" w:eastAsia="Calibri" w:hAnsi="Arial Narrow" w:cs="Arial"/>
                <w:lang w:eastAsia="en-US"/>
              </w:rPr>
              <w:t>УСПД должно обеспечивать передачу данных по следующим каналам:</w:t>
            </w:r>
          </w:p>
          <w:p w14:paraId="71AF70BB" w14:textId="0BA2C7BD" w:rsidR="00D91BDC" w:rsidRPr="003C446B" w:rsidRDefault="003C446B" w:rsidP="00D91BD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3C446B">
              <w:rPr>
                <w:rFonts w:ascii="Arial Narrow" w:eastAsia="Calibri" w:hAnsi="Arial Narrow"/>
                <w:lang w:val="en-US"/>
              </w:rPr>
              <w:t>GPRS</w:t>
            </w:r>
            <w:r w:rsidRPr="003C446B">
              <w:rPr>
                <w:rFonts w:ascii="Arial Narrow" w:eastAsia="Calibri" w:hAnsi="Arial Narrow" w:cs="Arial"/>
                <w:lang w:val="en-US"/>
              </w:rPr>
              <w:t xml:space="preserve"> </w:t>
            </w:r>
            <w:r w:rsidR="00D91BDC" w:rsidRPr="003C446B">
              <w:rPr>
                <w:rFonts w:ascii="Arial Narrow" w:eastAsia="Calibri" w:hAnsi="Arial Narrow" w:cs="Arial"/>
                <w:lang w:val="en-US"/>
              </w:rPr>
              <w:t>(</w:t>
            </w:r>
            <w:r w:rsidR="00D91BDC" w:rsidRPr="003C446B">
              <w:rPr>
                <w:rFonts w:ascii="Arial Narrow" w:eastAsia="Calibri" w:hAnsi="Arial Narrow" w:cs="Arial"/>
              </w:rPr>
              <w:t>основной канал)</w:t>
            </w:r>
          </w:p>
          <w:p w14:paraId="67A29604" w14:textId="7721D12E" w:rsidR="00D91BDC" w:rsidRPr="003C446B" w:rsidRDefault="00D91BDC" w:rsidP="00D91BDC">
            <w:pPr>
              <w:ind w:left="360"/>
              <w:jc w:val="both"/>
              <w:rPr>
                <w:rFonts w:ascii="Arial Narrow" w:eastAsia="Calibri" w:hAnsi="Arial Narrow" w:cs="Arial"/>
              </w:rPr>
            </w:pPr>
            <w:r w:rsidRPr="003C446B">
              <w:rPr>
                <w:rFonts w:ascii="Arial Narrow" w:eastAsia="Calibri" w:hAnsi="Arial Narrow" w:cs="Arial"/>
              </w:rPr>
              <w:t xml:space="preserve">При расстоянии от 50 до 500м, Поставщик АИИСКУЭ за свой счет поставляет и устанавливает </w:t>
            </w:r>
            <w:r w:rsidRPr="003C446B">
              <w:rPr>
                <w:rFonts w:ascii="Arial Narrow" w:eastAsia="Calibri" w:hAnsi="Arial Narrow" w:cs="Arial"/>
                <w:lang w:val="en-US"/>
              </w:rPr>
              <w:t>PLC</w:t>
            </w:r>
            <w:r w:rsidRPr="003C446B">
              <w:rPr>
                <w:rFonts w:ascii="Arial Narrow" w:eastAsia="Calibri" w:hAnsi="Arial Narrow" w:cs="Arial"/>
              </w:rPr>
              <w:t>-модемы для организации связи и подключения к системе АИИСКУЭ коммерческих э/счетчиков. При расстоянии более 500м используется 3</w:t>
            </w:r>
            <w:r w:rsidRPr="003C446B">
              <w:rPr>
                <w:rFonts w:ascii="Arial Narrow" w:eastAsia="Calibri" w:hAnsi="Arial Narrow" w:cs="Arial"/>
                <w:lang w:val="en-US"/>
              </w:rPr>
              <w:t>G</w:t>
            </w:r>
            <w:r w:rsidRPr="003C446B">
              <w:rPr>
                <w:rFonts w:ascii="Arial Narrow" w:eastAsia="Calibri" w:hAnsi="Arial Narrow" w:cs="Arial"/>
              </w:rPr>
              <w:t>-модем.</w:t>
            </w:r>
          </w:p>
          <w:p w14:paraId="41558631" w14:textId="77777777" w:rsidR="00D91BDC" w:rsidRPr="003C446B" w:rsidRDefault="00D91BDC" w:rsidP="00D91BDC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 Narrow" w:eastAsia="Calibri" w:hAnsi="Arial Narrow" w:cs="Arial"/>
              </w:rPr>
            </w:pPr>
            <w:r w:rsidRPr="003C446B">
              <w:rPr>
                <w:rFonts w:ascii="Arial Narrow" w:eastAsia="Calibri" w:hAnsi="Arial Narrow" w:cs="Arial"/>
              </w:rPr>
              <w:t>Канал связи на объекте предоставляет Покупатель.</w:t>
            </w:r>
          </w:p>
          <w:p w14:paraId="0909DD65" w14:textId="77777777" w:rsidR="00D91BDC" w:rsidRPr="003C446B" w:rsidRDefault="00D91BDC" w:rsidP="00D91BDC">
            <w:pPr>
              <w:ind w:left="72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C446B">
              <w:rPr>
                <w:rFonts w:ascii="Arial Narrow" w:eastAsia="Calibri" w:hAnsi="Arial Narrow" w:cs="Arial"/>
                <w:lang w:eastAsia="en-US"/>
              </w:rPr>
              <w:t>Предоставление канала связи на объекте осуществляет Покупатель перед началом работ:</w:t>
            </w:r>
          </w:p>
          <w:p w14:paraId="5BCCCFEB" w14:textId="74D62646" w:rsidR="00D91BDC" w:rsidRPr="00D91BDC" w:rsidRDefault="00D91BDC" w:rsidP="00D91BDC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C446B">
              <w:rPr>
                <w:rFonts w:ascii="Arial Narrow" w:eastAsia="Calibri" w:hAnsi="Arial Narrow" w:cs="Arial"/>
                <w:lang w:eastAsia="en-US"/>
              </w:rPr>
              <w:t xml:space="preserve">Для канала </w:t>
            </w:r>
            <w:r w:rsidR="00573169" w:rsidRPr="003C446B">
              <w:rPr>
                <w:rFonts w:ascii="Arial Narrow" w:eastAsia="Calibri" w:hAnsi="Arial Narrow"/>
                <w:lang w:val="en-US"/>
              </w:rPr>
              <w:t>GPRS</w:t>
            </w:r>
            <w:r w:rsidR="00573169" w:rsidRPr="00573169">
              <w:rPr>
                <w:rFonts w:ascii="Arial Narrow" w:eastAsia="Calibri" w:hAnsi="Arial Narrow" w:cs="Arial"/>
              </w:rPr>
              <w:t xml:space="preserve"> </w:t>
            </w:r>
            <w:r w:rsidRPr="003C446B">
              <w:rPr>
                <w:rFonts w:ascii="Arial Narrow" w:eastAsia="Calibri" w:hAnsi="Arial Narrow" w:cs="Arial"/>
                <w:lang w:eastAsia="en-US"/>
              </w:rPr>
              <w:t xml:space="preserve">(при необходимости) – выдачу специальных </w:t>
            </w:r>
            <w:r w:rsidRPr="003C446B">
              <w:rPr>
                <w:rFonts w:ascii="Arial Narrow" w:eastAsia="Calibri" w:hAnsi="Arial Narrow" w:cs="Arial"/>
                <w:lang w:val="en-US" w:eastAsia="en-US"/>
              </w:rPr>
              <w:t>SIM</w:t>
            </w:r>
            <w:r w:rsidRPr="003C446B">
              <w:rPr>
                <w:rFonts w:ascii="Arial Narrow" w:eastAsia="Calibri" w:hAnsi="Arial Narrow" w:cs="Arial"/>
                <w:lang w:eastAsia="en-US"/>
              </w:rPr>
              <w:t xml:space="preserve">-карт, настроенных на технологический </w:t>
            </w:r>
            <w:r w:rsidRPr="003C446B">
              <w:rPr>
                <w:rFonts w:ascii="Arial Narrow" w:eastAsia="Calibri" w:hAnsi="Arial Narrow" w:cs="Arial"/>
                <w:lang w:val="en-US" w:eastAsia="en-US"/>
              </w:rPr>
              <w:t>APN</w:t>
            </w:r>
            <w:r w:rsidRPr="003C446B">
              <w:rPr>
                <w:rFonts w:ascii="Arial Narrow" w:eastAsia="Calibri" w:hAnsi="Arial Narrow" w:cs="Arial"/>
                <w:lang w:eastAsia="en-US"/>
              </w:rPr>
              <w:t>, сконфигурированный специально для передачи данных в системе АИИС КУЭ.</w:t>
            </w:r>
          </w:p>
        </w:tc>
      </w:tr>
      <w:tr w:rsidR="00D91BDC" w:rsidRPr="00D91BDC" w14:paraId="3313DCA2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A28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4.7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98A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Удаленный вызов программ конфигурирования оборудования от Производителя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9AA2" w14:textId="45314194" w:rsidR="00D91BDC" w:rsidRPr="003C446B" w:rsidRDefault="00D91BDC" w:rsidP="00D91BDC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3C446B">
              <w:rPr>
                <w:rFonts w:ascii="Arial Narrow" w:eastAsia="Calibri" w:hAnsi="Arial Narrow" w:cs="Arial"/>
                <w:lang w:eastAsia="en-US"/>
              </w:rPr>
              <w:t xml:space="preserve">Обеспечить возможность вызова программ конфигурирования и управления счетчиком от Производителя в программе верхнего уровня по </w:t>
            </w:r>
            <w:r w:rsidR="00573169" w:rsidRPr="003C446B">
              <w:rPr>
                <w:rFonts w:ascii="Arial Narrow" w:eastAsia="Calibri" w:hAnsi="Arial Narrow"/>
                <w:lang w:val="en-US"/>
              </w:rPr>
              <w:t>GPRS</w:t>
            </w:r>
            <w:r w:rsidR="00573169" w:rsidRPr="003C446B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3C446B">
              <w:rPr>
                <w:rFonts w:ascii="Arial Narrow" w:eastAsia="Calibri" w:hAnsi="Arial Narrow" w:cs="Arial"/>
                <w:lang w:eastAsia="en-US"/>
              </w:rPr>
              <w:t>в удаленном (транзитном) режиме работы;</w:t>
            </w:r>
          </w:p>
          <w:p w14:paraId="6DECDE2A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72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06FA80E1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F19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22C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Интеграция оборудования мониторинга на объектах контроля</w:t>
            </w:r>
          </w:p>
          <w:p w14:paraId="4FDE746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59A8" w14:textId="178CFA80" w:rsidR="00D91BDC" w:rsidRPr="00D91BDC" w:rsidRDefault="00D91BDC" w:rsidP="00D91B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Предусмотреть установку и начальное конфигурирование оборудования мониторинга на объектах </w:t>
            </w:r>
            <w:r w:rsidR="00BF3D90" w:rsidRPr="00D91BDC">
              <w:rPr>
                <w:rFonts w:ascii="Arial Narrow" w:eastAsia="Calibri" w:hAnsi="Arial Narrow" w:cs="Arial"/>
                <w:lang w:eastAsia="en-US"/>
              </w:rPr>
              <w:t>контроля Покупателя собственными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 силами, либо с привлечением специализированной монтажной Компании;</w:t>
            </w:r>
          </w:p>
          <w:p w14:paraId="47ED56A0" w14:textId="77777777" w:rsidR="00D91BDC" w:rsidRPr="00D91BDC" w:rsidRDefault="00D91BDC" w:rsidP="00D91B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Персонал монтажной бригады должен:</w:t>
            </w:r>
          </w:p>
          <w:p w14:paraId="772114BC" w14:textId="77777777" w:rsidR="00D91BDC" w:rsidRPr="00D91BDC" w:rsidRDefault="00D91BDC" w:rsidP="00D91BD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Быть обученным работе с оборудованием мониторинга от поставщика; </w:t>
            </w:r>
          </w:p>
          <w:p w14:paraId="4B255D9E" w14:textId="77777777" w:rsidR="00D91BDC" w:rsidRPr="00D91BDC" w:rsidRDefault="00D91BDC" w:rsidP="00D91BD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Иметь действующие удостоверения по электробезопасности;</w:t>
            </w:r>
          </w:p>
          <w:p w14:paraId="738550D6" w14:textId="274DA9D2" w:rsidR="00D91BDC" w:rsidRPr="00D91BDC" w:rsidRDefault="00D91BDC" w:rsidP="00D91BD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Иметь утвержденную методику проведения работ на объектах связи, согласованную и утвержденную соответствующими службами </w:t>
            </w:r>
            <w:r w:rsidR="00BF3D90" w:rsidRPr="00D91BDC">
              <w:rPr>
                <w:rFonts w:ascii="Arial Narrow" w:eastAsia="Calibri" w:hAnsi="Arial Narrow" w:cs="Arial"/>
                <w:lang w:eastAsia="en-US"/>
              </w:rPr>
              <w:t>Покупателя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t>;</w:t>
            </w:r>
          </w:p>
          <w:p w14:paraId="5C7B04CC" w14:textId="7BBB1DD8" w:rsidR="00D91BDC" w:rsidRPr="00D80747" w:rsidRDefault="00D91BDC" w:rsidP="00D91BDC">
            <w:pPr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Пройти вводный инструктаж по проведению работ и действиям в аварийных ситуациях от представителей </w:t>
            </w:r>
            <w:r w:rsidR="00BF3D90" w:rsidRPr="00D80747">
              <w:rPr>
                <w:rFonts w:ascii="Arial Narrow" w:eastAsia="Calibri" w:hAnsi="Arial Narrow" w:cs="Arial"/>
                <w:lang w:eastAsia="en-US"/>
              </w:rPr>
              <w:t>Покупателя</w:t>
            </w:r>
            <w:r w:rsidRPr="00D80747">
              <w:rPr>
                <w:rFonts w:ascii="Arial Narrow" w:eastAsia="Calibri" w:hAnsi="Arial Narrow" w:cs="Arial"/>
                <w:lang w:eastAsia="en-US"/>
              </w:rPr>
              <w:t>, зафиксированный документально;</w:t>
            </w:r>
          </w:p>
          <w:p w14:paraId="7673E50A" w14:textId="2F604BA3" w:rsidR="00D91BDC" w:rsidRPr="00D91BDC" w:rsidRDefault="00D91BDC" w:rsidP="00D91B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Монтаж оборудования мониторинга должен вестись по согласованном </w:t>
            </w:r>
            <w:r w:rsidR="00BF3D90" w:rsidRPr="00D91BDC">
              <w:rPr>
                <w:rFonts w:ascii="Arial Narrow" w:eastAsia="Calibri" w:hAnsi="Arial Narrow" w:cs="Arial"/>
                <w:lang w:eastAsia="en-US"/>
              </w:rPr>
              <w:t>с Покупателем план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t>-графиком проведения работ;</w:t>
            </w:r>
          </w:p>
          <w:p w14:paraId="5726B627" w14:textId="2947C049" w:rsidR="00D91BDC" w:rsidRPr="00D91BDC" w:rsidRDefault="00D91BDC" w:rsidP="00D91BDC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Проведение работ осуществляется в удобное время для </w:t>
            </w:r>
            <w:r w:rsidR="00BF3D90" w:rsidRPr="00D91BDC">
              <w:rPr>
                <w:rFonts w:ascii="Arial Narrow" w:eastAsia="Calibri" w:hAnsi="Arial Narrow" w:cs="Arial"/>
                <w:lang w:eastAsia="en-US"/>
              </w:rPr>
              <w:t>Покупателя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 и не должны приводить к останову работы и ограничению функций </w:t>
            </w:r>
            <w:r w:rsidR="00BF3D90" w:rsidRPr="00D91BDC">
              <w:rPr>
                <w:rFonts w:ascii="Arial Narrow" w:eastAsia="Calibri" w:hAnsi="Arial Narrow" w:cs="Arial"/>
                <w:lang w:eastAsia="en-US"/>
              </w:rPr>
              <w:t>оборудования Покупателя.</w:t>
            </w:r>
          </w:p>
          <w:p w14:paraId="0326EA63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068B3B2A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F1F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3A0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Верхний уровень системы учета электроэнергии</w:t>
            </w:r>
          </w:p>
          <w:p w14:paraId="228F2C8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192B" w14:textId="5A00D9BB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</w:rPr>
              <w:t>Верхний уровень</w:t>
            </w:r>
            <w:r w:rsidR="007B2B7F">
              <w:rPr>
                <w:rFonts w:ascii="Arial Narrow" w:eastAsia="Calibri" w:hAnsi="Arial Narrow" w:cs="Arial"/>
              </w:rPr>
              <w:t xml:space="preserve"> интегрируется в уже существующую систему </w:t>
            </w:r>
            <w:r w:rsidRPr="00D80747">
              <w:rPr>
                <w:rFonts w:ascii="Arial Narrow" w:eastAsia="Calibri" w:hAnsi="Arial Narrow" w:cs="Arial"/>
              </w:rPr>
              <w:t xml:space="preserve">учета электроэнергии (АИИСКУЭ) </w:t>
            </w:r>
            <w:r w:rsidR="007B2B7F">
              <w:rPr>
                <w:rFonts w:ascii="Arial Narrow" w:eastAsia="Calibri" w:hAnsi="Arial Narrow" w:cs="Arial"/>
              </w:rPr>
              <w:t>состоящую</w:t>
            </w:r>
            <w:r w:rsidRPr="00D80747">
              <w:rPr>
                <w:rFonts w:ascii="Arial Narrow" w:eastAsia="Calibri" w:hAnsi="Arial Narrow" w:cs="Arial"/>
              </w:rPr>
              <w:t xml:space="preserve"> из:</w:t>
            </w:r>
          </w:p>
          <w:p w14:paraId="63F16B53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Сервера АИИСКУЭ;</w:t>
            </w:r>
          </w:p>
          <w:p w14:paraId="3FAF2DCA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Сервера точного времени;</w:t>
            </w:r>
          </w:p>
          <w:p w14:paraId="3E7C61AB" w14:textId="37D11F59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val="en-US" w:eastAsia="en-US"/>
              </w:rPr>
            </w:pPr>
            <w:proofErr w:type="spellStart"/>
            <w:r w:rsidRPr="00D80747">
              <w:rPr>
                <w:rFonts w:ascii="Arial Narrow" w:eastAsia="Calibri" w:hAnsi="Arial Narrow" w:cs="Arial"/>
                <w:lang w:val="en-US" w:eastAsia="en-US"/>
              </w:rPr>
              <w:t>Серверного</w:t>
            </w:r>
            <w:proofErr w:type="spellEnd"/>
            <w:r w:rsidRPr="00D80747">
              <w:rPr>
                <w:rFonts w:ascii="Arial Narrow" w:eastAsia="Calibri" w:hAnsi="Arial Narrow" w:cs="Arial"/>
                <w:lang w:val="en-US" w:eastAsia="en-US"/>
              </w:rPr>
              <w:t xml:space="preserve"> ПО</w:t>
            </w: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 АИИСКУЭ</w:t>
            </w:r>
            <w:r w:rsidRPr="00D80747">
              <w:rPr>
                <w:rFonts w:ascii="Arial Narrow" w:eastAsia="Calibri" w:hAnsi="Arial Narrow" w:cs="Arial"/>
                <w:lang w:val="en-US" w:eastAsia="en-US"/>
              </w:rPr>
              <w:t>;</w:t>
            </w:r>
          </w:p>
          <w:p w14:paraId="710D8589" w14:textId="374E6C6F" w:rsidR="00D91BDC" w:rsidRPr="007B2B7F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Клиентского ПО АИИСКУЭ.</w:t>
            </w:r>
          </w:p>
          <w:p w14:paraId="2EC8CFAF" w14:textId="4EF1E5B0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</w:rPr>
              <w:t>Подсистемы АИИСКУЭ:</w:t>
            </w:r>
          </w:p>
          <w:p w14:paraId="68D42A3D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lastRenderedPageBreak/>
              <w:t>Система сбора, анализа и расчета данных;</w:t>
            </w:r>
          </w:p>
          <w:p w14:paraId="2E6552CF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Система хранения данных;</w:t>
            </w:r>
          </w:p>
          <w:p w14:paraId="00269137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Визуализация и отображение данных;</w:t>
            </w:r>
          </w:p>
          <w:p w14:paraId="629D9F6E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Система архивации и восстановления данных;</w:t>
            </w:r>
          </w:p>
          <w:p w14:paraId="53FA1E7F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Система обеспечения единого времени.</w:t>
            </w:r>
          </w:p>
          <w:p w14:paraId="3D70C6B4" w14:textId="77777777" w:rsidR="00D91BDC" w:rsidRPr="00D80747" w:rsidRDefault="00D91BDC" w:rsidP="00D91BDC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Калькулятор ценовых категорий;</w:t>
            </w:r>
          </w:p>
          <w:p w14:paraId="78992008" w14:textId="77777777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  <w:p w14:paraId="256EDA87" w14:textId="084B4486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</w:rPr>
              <w:t>Работа Клиентского ПО АИИСКУЭ осуществляется по технологии клиент-сервер.</w:t>
            </w:r>
          </w:p>
          <w:p w14:paraId="28C23E31" w14:textId="77777777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  <w:p w14:paraId="3ED8ACC7" w14:textId="4A90757D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</w:rPr>
              <w:t xml:space="preserve">Для обеспечения возможности распределенной работы пользователей с одним сервером АИИСКУЭ предполагается доступ пользователей к клиентскому ПО в Терминальном режиме работы ПО </w:t>
            </w:r>
            <w:proofErr w:type="spellStart"/>
            <w:r w:rsidRPr="00D80747">
              <w:rPr>
                <w:rFonts w:ascii="Arial Narrow" w:eastAsia="Calibri" w:hAnsi="Arial Narrow" w:cs="Arial"/>
              </w:rPr>
              <w:t>по</w:t>
            </w:r>
            <w:proofErr w:type="spellEnd"/>
            <w:r w:rsidRPr="00D80747">
              <w:rPr>
                <w:rFonts w:ascii="Arial Narrow" w:eastAsia="Calibri" w:hAnsi="Arial Narrow" w:cs="Arial"/>
              </w:rPr>
              <w:t xml:space="preserve"> схеме клиент-сервер.</w:t>
            </w:r>
          </w:p>
          <w:p w14:paraId="0DD38468" w14:textId="77777777" w:rsidR="00D91BDC" w:rsidRPr="00D91BDC" w:rsidRDefault="00D91BDC" w:rsidP="007B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1816B120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2EE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6.</w:t>
            </w:r>
            <w:r w:rsidRPr="00D91BDC">
              <w:rPr>
                <w:rFonts w:ascii="Arial Narrow" w:eastAsia="Calibri" w:hAnsi="Arial Narrow" w:cs="Arial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E467" w14:textId="7349131A" w:rsidR="00D91BDC" w:rsidRPr="00EF642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EF642B">
              <w:rPr>
                <w:rFonts w:ascii="Arial Narrow" w:eastAsia="Calibri" w:hAnsi="Arial Narrow" w:cs="Arial"/>
              </w:rPr>
              <w:t>Серверное ПО АИИСКУЭ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1BC2" w14:textId="011A9169" w:rsidR="00D91BDC" w:rsidRPr="00D80747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</w:rPr>
              <w:t>Поставщик</w:t>
            </w:r>
            <w:r w:rsidR="00570A9B">
              <w:rPr>
                <w:rFonts w:ascii="Arial Narrow" w:eastAsia="Calibri" w:hAnsi="Arial Narrow" w:cs="Arial"/>
              </w:rPr>
              <w:t xml:space="preserve"> выполняет интеграцию в существующие серверное ПО АИИСКУЭ</w:t>
            </w:r>
            <w:r w:rsidRPr="00D80747">
              <w:rPr>
                <w:rFonts w:ascii="Arial Narrow" w:eastAsia="Calibri" w:hAnsi="Arial Narrow" w:cs="Arial"/>
              </w:rPr>
              <w:t xml:space="preserve"> </w:t>
            </w:r>
            <w:r w:rsidR="00570A9B">
              <w:rPr>
                <w:rFonts w:ascii="Arial Narrow" w:eastAsia="Calibri" w:hAnsi="Arial Narrow" w:cs="Arial"/>
              </w:rPr>
              <w:t xml:space="preserve">которое </w:t>
            </w:r>
            <w:r w:rsidRPr="00D80747">
              <w:rPr>
                <w:rFonts w:ascii="Arial Narrow" w:eastAsia="Calibri" w:hAnsi="Arial Narrow" w:cs="Arial"/>
              </w:rPr>
              <w:t>должно:</w:t>
            </w:r>
          </w:p>
          <w:p w14:paraId="3F19C13C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Обеспечивать непрерывный процесс сбора и приема пакетов телематической информации от контролируемого оборудования;</w:t>
            </w:r>
          </w:p>
          <w:p w14:paraId="5A16F9E1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Обеспечивать разбор принимаемой информации и его укладку в Измерительную </w:t>
            </w:r>
            <w:r w:rsidRPr="00D80747">
              <w:rPr>
                <w:rFonts w:ascii="Arial Narrow" w:eastAsia="Calibri" w:hAnsi="Arial Narrow" w:cs="Arial"/>
                <w:lang w:val="en-US" w:eastAsia="en-US"/>
              </w:rPr>
              <w:t>БД;</w:t>
            </w:r>
          </w:p>
          <w:p w14:paraId="3E7D19D6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Обеспечивать структуру Измерительной БД надежное хранение накопленной информации в течении длительного периода времени (до 5 лет);</w:t>
            </w:r>
          </w:p>
          <w:p w14:paraId="6054EC33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Обеспечивать структуру Измерительной БД прозрачной, открытой и иметь описание;</w:t>
            </w:r>
          </w:p>
          <w:p w14:paraId="34F648FA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Обеспечивать разделение измерительной БД на оперативную и архивную;</w:t>
            </w:r>
          </w:p>
          <w:p w14:paraId="675A809A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Обеспечивать запросы к обоим БД прозрачными и невидимыми для Пользователей Системы;</w:t>
            </w:r>
          </w:p>
          <w:p w14:paraId="16046F5C" w14:textId="13FFA112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>Обеспечивать Серверным ПО фиксацию всех событий системы, отдельно аварийные ситуации и факты нарушения аварийных уставок для параметров контролируемого оборудования;</w:t>
            </w:r>
          </w:p>
          <w:p w14:paraId="4330E6FA" w14:textId="1CC9A5D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Обеспечивать уведомление аварийных ситуаций в режиме </w:t>
            </w:r>
            <w:proofErr w:type="gramStart"/>
            <w:r w:rsidRPr="00D80747">
              <w:rPr>
                <w:rFonts w:ascii="Arial Narrow" w:eastAsia="Calibri" w:hAnsi="Arial Narrow" w:cs="Arial"/>
                <w:lang w:eastAsia="en-US"/>
              </w:rPr>
              <w:t>Он-</w:t>
            </w:r>
            <w:proofErr w:type="spellStart"/>
            <w:r w:rsidRPr="00D80747">
              <w:rPr>
                <w:rFonts w:ascii="Arial Narrow" w:eastAsia="Calibri" w:hAnsi="Arial Narrow" w:cs="Arial"/>
                <w:lang w:eastAsia="en-US"/>
              </w:rPr>
              <w:t>лайн</w:t>
            </w:r>
            <w:proofErr w:type="spellEnd"/>
            <w:proofErr w:type="gramEnd"/>
            <w:r w:rsidRPr="00D80747">
              <w:rPr>
                <w:rFonts w:ascii="Arial Narrow" w:eastAsia="Calibri" w:hAnsi="Arial Narrow" w:cs="Arial"/>
                <w:lang w:eastAsia="en-US"/>
              </w:rPr>
              <w:t xml:space="preserve"> пользователей Системы, которые входят в соответствующие Группы уведомлений; Группы уведомлений предоставляет Покупатель.</w:t>
            </w:r>
          </w:p>
          <w:p w14:paraId="67F5FCC8" w14:textId="5BEA1680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Обеспечить Серверным ПО реализацию транзитного режима и режима удаленного конфигурирования оборудования на подключенном оборудовании по каналам </w:t>
            </w:r>
            <w:proofErr w:type="spellStart"/>
            <w:r w:rsidRPr="00D80747">
              <w:rPr>
                <w:rFonts w:ascii="Arial Narrow" w:eastAsia="Calibri" w:hAnsi="Arial Narrow" w:cs="Arial"/>
                <w:lang w:eastAsia="en-US"/>
              </w:rPr>
              <w:t>Ethernet</w:t>
            </w:r>
            <w:proofErr w:type="spellEnd"/>
            <w:r w:rsidRPr="00D80747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proofErr w:type="gramStart"/>
            <w:r w:rsidRPr="00D80747">
              <w:rPr>
                <w:rFonts w:ascii="Arial Narrow" w:eastAsia="Calibri" w:hAnsi="Arial Narrow" w:cs="Arial"/>
                <w:lang w:eastAsia="en-US"/>
              </w:rPr>
              <w:t xml:space="preserve">и </w:t>
            </w:r>
            <w:r w:rsidR="00570A9B" w:rsidRPr="00570A9B">
              <w:rPr>
                <w:rFonts w:ascii="Arial Narrow" w:eastAsia="Calibri" w:hAnsi="Arial Narrow"/>
              </w:rPr>
              <w:t xml:space="preserve"> </w:t>
            </w:r>
            <w:r w:rsidR="00570A9B" w:rsidRPr="003C446B">
              <w:rPr>
                <w:rFonts w:ascii="Arial Narrow" w:eastAsia="Calibri" w:hAnsi="Arial Narrow"/>
                <w:lang w:val="en-US"/>
              </w:rPr>
              <w:t>GPRS</w:t>
            </w:r>
            <w:proofErr w:type="gramEnd"/>
            <w:r w:rsidR="00570A9B" w:rsidRPr="00D80747">
              <w:rPr>
                <w:rFonts w:ascii="Arial Narrow" w:eastAsia="Calibri" w:hAnsi="Arial Narrow" w:cs="Arial"/>
                <w:lang w:eastAsia="en-US"/>
              </w:rPr>
              <w:t xml:space="preserve"> </w:t>
            </w:r>
            <w:r w:rsidRPr="00D80747">
              <w:rPr>
                <w:rFonts w:ascii="Arial Narrow" w:eastAsia="Calibri" w:hAnsi="Arial Narrow" w:cs="Arial"/>
                <w:lang w:eastAsia="en-US"/>
              </w:rPr>
              <w:t>;</w:t>
            </w:r>
          </w:p>
          <w:p w14:paraId="62EF798B" w14:textId="77777777" w:rsidR="00D91BDC" w:rsidRPr="00D80747" w:rsidRDefault="00D91BDC" w:rsidP="00D91BDC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BDC" w:rsidRPr="00D91BDC" w14:paraId="47C316CC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D41E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D91BDC">
              <w:rPr>
                <w:rFonts w:ascii="Arial Narrow" w:eastAsia="Calibri" w:hAnsi="Arial Narrow" w:cs="Arial"/>
              </w:rPr>
              <w:t>6.</w:t>
            </w:r>
            <w:r w:rsidRPr="00D91BDC">
              <w:rPr>
                <w:rFonts w:ascii="Arial Narrow" w:eastAsia="Calibri" w:hAnsi="Arial Narrow" w:cs="Arial"/>
                <w:lang w:val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6548" w14:textId="3E6E1074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Клиентское ПО АСКУЭ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419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Клиентское ПО должно обеспечивать:</w:t>
            </w:r>
          </w:p>
          <w:p w14:paraId="4FE20DCE" w14:textId="4FCD398A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Представление перечня объектов в соответствии их расположением</w:t>
            </w:r>
            <w:r w:rsidR="00570A9B">
              <w:rPr>
                <w:rFonts w:ascii="Arial Narrow" w:eastAsia="Calibri" w:hAnsi="Arial Narrow" w:cs="Arial"/>
                <w:lang w:eastAsia="en-US"/>
              </w:rPr>
              <w:t>.</w:t>
            </w:r>
          </w:p>
          <w:p w14:paraId="2E386A69" w14:textId="2330A7AA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Расположение контролируемых объектов на экране в виде перечня объектов</w:t>
            </w:r>
          </w:p>
          <w:p w14:paraId="34776750" w14:textId="0E3A9EAD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Отображение состояния Системы АИИСКУЭ на основном светофоре АИИСКУЭ: зеленый цвет соответствует нормальной работе, красный – аварийной ситуации, желтый 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lastRenderedPageBreak/>
              <w:t>– отсутствие связи;</w:t>
            </w:r>
          </w:p>
          <w:p w14:paraId="53541D25" w14:textId="1C9CEFEA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Возможность хранения, выборки по различным критериям и поиска документарной информации в привязке к списку объектов контроля;</w:t>
            </w:r>
          </w:p>
          <w:p w14:paraId="5CEEE43D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Развитый функционал Журнала Аварий и Событий в Системе;</w:t>
            </w:r>
          </w:p>
          <w:p w14:paraId="53B6E328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Просмотр любого параметра, хранимого в измерительной БД в историческом разрезе в виде таблицы или графика (Тренды);</w:t>
            </w:r>
          </w:p>
          <w:p w14:paraId="2A355E0F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Возможность группировки однотипных параметров и их просмотр в виде трендов в одной таблице или графике;</w:t>
            </w:r>
          </w:p>
          <w:p w14:paraId="5C6627D6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Экспорт информации и трендов в виде отчетов или файлов различных обще-используемых форматов данных по требованию Покупателя и сбытовых организаций;</w:t>
            </w:r>
          </w:p>
          <w:p w14:paraId="56131408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Выборку и построение отчетов в табличном и графических видах для одного или группы объектов связи;</w:t>
            </w:r>
          </w:p>
          <w:p w14:paraId="34F46833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Интерфейс для разработки и встраивания в Клиентское </w:t>
            </w:r>
            <w:proofErr w:type="gramStart"/>
            <w:r w:rsidRPr="00D91BDC">
              <w:rPr>
                <w:rFonts w:ascii="Arial Narrow" w:eastAsia="Calibri" w:hAnsi="Arial Narrow" w:cs="Arial"/>
                <w:lang w:eastAsia="en-US"/>
              </w:rPr>
              <w:t>ПО  АСКУЭ</w:t>
            </w:r>
            <w:proofErr w:type="gramEnd"/>
            <w:r w:rsidRPr="00D91BDC">
              <w:rPr>
                <w:rFonts w:ascii="Arial Narrow" w:eastAsia="Calibri" w:hAnsi="Arial Narrow" w:cs="Arial"/>
                <w:lang w:eastAsia="en-US"/>
              </w:rPr>
              <w:t xml:space="preserve"> различных отчетов, строящихся на основе информации Измерительной БД.</w:t>
            </w:r>
          </w:p>
          <w:p w14:paraId="1F4E3895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Возможность работы в терминальном режиме с сервера (т.е. без установки на компьютер пользователя)</w:t>
            </w:r>
          </w:p>
          <w:p w14:paraId="16DD6D9E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76886A0B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62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6.5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C78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</w:rPr>
              <w:t>Графический интерфейс пользователя клиентского ПО АСКУЭ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0B3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Клиентское ПО АИИСКУЭ должно иметь интуитивно понятный графический интерфейс пользователя. В обязательном порядке в программе должны быть следующие экранные формы (или вкладки на едином окне программы):</w:t>
            </w:r>
          </w:p>
          <w:p w14:paraId="7F900A9C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Форма с перечнем объектов в виде списка (таблицы). Должна быть возможность фильтрования объектов по различным свойствам (названию, типу, принадлежности к определенной группе и т.д.).</w:t>
            </w:r>
          </w:p>
          <w:p w14:paraId="53F3F2FD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Экранная форма в виде наглядной мнемосхемы с основными данными электросчетчика по объекту (энергопотребление, параметры электросети). Вид мнемосхемы и состав отображаемых данных должен быть согласован с Покупателем.</w:t>
            </w:r>
          </w:p>
          <w:p w14:paraId="50BDB88A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Форма для просмотра измерительных данных по объекту (энергопотребление, параметры электросети). Просмотр данных должен быть реализован как в виде списка, так и в виде графика. При этом данные должны отображаться за любой настраиваемый временной интервал с минимальной дискретностью в 5 минут, ширина интервала - от одного часа до года.</w:t>
            </w:r>
          </w:p>
          <w:p w14:paraId="195D5DCD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Экранная форма для просмотра вводимых дополнительных данных</w:t>
            </w:r>
          </w:p>
          <w:p w14:paraId="2DE448E1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Экранная форма для построения отчетов по энергопотреблению объекта и группы объектов за настраиваемый временной интервал.</w:t>
            </w:r>
          </w:p>
          <w:p w14:paraId="29CCBD8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В графическом интерфейсе должны быть реализованы следующие функции:</w:t>
            </w:r>
          </w:p>
          <w:p w14:paraId="2E908D96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Группировка объектов по различным функциям (например, принадлежность к какой-либо энергосбытовой компании или 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lastRenderedPageBreak/>
              <w:t>типу установленного счетчика).</w:t>
            </w:r>
          </w:p>
          <w:p w14:paraId="7A947247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Возможность просмотреть какие-либо предварительно загруженные в программу АИИСКУЭ документы по объекту вызовом непосредственно из программы АИИСКУЭ (например, инструкцию по эксплуатации счетчика или акт разграничения балансовой принадлежности).</w:t>
            </w:r>
          </w:p>
          <w:p w14:paraId="2BF1163D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Запуск программы-конфигуратора счетчика непосредственно из программы АИИСКУЭ, предварительно выделив (кликнув) какой-либо конкретный объект</w:t>
            </w:r>
          </w:p>
          <w:p w14:paraId="5AEEF32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В картографической экранной форме для облегчения визуального восприятия состояния сразу множества объектов предусмотреть индикацию каждого объекта в виде простейшей пиктограммы с изменяемым цветов в зависимости от состояния объекта. Должен быть реализован следующий минимальный состав состояний объекта:</w:t>
            </w:r>
          </w:p>
          <w:p w14:paraId="1BF32CEF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Нормальная работа (зеленый цвет)</w:t>
            </w:r>
          </w:p>
          <w:p w14:paraId="5B0F99C6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объект не отвечает - нет связи (розовый цвет)</w:t>
            </w:r>
          </w:p>
          <w:p w14:paraId="008B2FAE" w14:textId="77777777" w:rsidR="00D91BDC" w:rsidRPr="00D91BDC" w:rsidRDefault="00D91BDC" w:rsidP="00D91BDC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объект имеет аварийную ситуацию (красный цвет)</w:t>
            </w:r>
          </w:p>
          <w:p w14:paraId="76B0C527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Перечень аварийных ситуаций на объекте для соответствующего отображения должен быть согласован с Покупателем дополнительно. </w:t>
            </w:r>
          </w:p>
        </w:tc>
      </w:tr>
      <w:tr w:rsidR="00D91BDC" w:rsidRPr="00D91BDC" w14:paraId="32174489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1D8E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D0A3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Организация взаимодействия с другими Информационными Системами</w:t>
            </w:r>
          </w:p>
          <w:p w14:paraId="7A83E74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5D89F" w14:textId="2117CB41" w:rsidR="00456B3E" w:rsidRPr="00D80747" w:rsidRDefault="00D91BDC" w:rsidP="0045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  </w:t>
            </w:r>
            <w:r w:rsidRPr="00D80747">
              <w:rPr>
                <w:rFonts w:ascii="Arial Narrow" w:eastAsia="Calibri" w:hAnsi="Arial Narrow" w:cs="Arial"/>
              </w:rPr>
              <w:t>Система должна обеспечить взаимодействие АИИСКУЭ с внешними Информационными Системами:</w:t>
            </w:r>
          </w:p>
          <w:p w14:paraId="36D75BF1" w14:textId="63BA2A77" w:rsidR="00D91BDC" w:rsidRPr="00D91BDC" w:rsidRDefault="00456B3E" w:rsidP="00456B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с </w:t>
            </w:r>
            <w:r w:rsidR="00D91BDC" w:rsidRPr="00D80747">
              <w:rPr>
                <w:rFonts w:ascii="Arial Narrow" w:eastAsia="Calibri" w:hAnsi="Arial Narrow" w:cs="Arial"/>
                <w:lang w:eastAsia="en-US"/>
              </w:rPr>
              <w:t>АИИС КУЭ</w:t>
            </w:r>
            <w:r w:rsidRPr="00D80747">
              <w:rPr>
                <w:rFonts w:ascii="Arial Narrow" w:eastAsia="Calibri" w:hAnsi="Arial Narrow" w:cs="Arial"/>
                <w:lang w:eastAsia="en-US"/>
              </w:rPr>
              <w:t xml:space="preserve"> Покупателя</w:t>
            </w:r>
          </w:p>
          <w:p w14:paraId="7EEF017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52009EB3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189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CE2C" w14:textId="28DD43B9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Управление Системой АИИСКУЭ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3BF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Управление системой централизованного сбора информации, ее конфигурирование, должны производиться без участия представителя Разработчика и обеспечивать многоуровневый доступ.</w:t>
            </w:r>
          </w:p>
          <w:p w14:paraId="7AF10FC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1 уровень – лица для мониторинга системы без конфигурирования параметров оборудования;</w:t>
            </w:r>
          </w:p>
          <w:p w14:paraId="0CF65DD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2 уровень – мониторинг и конфигурирование параметров оборудования:</w:t>
            </w:r>
          </w:p>
          <w:p w14:paraId="6279FAC2" w14:textId="77777777" w:rsidR="00D91BDC" w:rsidRPr="00D91BDC" w:rsidRDefault="00D91BDC" w:rsidP="00D91B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изменение перечня и значений параметров мониторинга и их обозначение в системе;</w:t>
            </w:r>
          </w:p>
          <w:p w14:paraId="7C95CA87" w14:textId="77777777" w:rsidR="00D91BDC" w:rsidRPr="00D91BDC" w:rsidRDefault="00D91BDC" w:rsidP="00D91B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изменение количества объектов мониторинга и их обозначение в системе – добавление новых объектов;</w:t>
            </w:r>
          </w:p>
          <w:p w14:paraId="19878605" w14:textId="77777777" w:rsidR="00D91BDC" w:rsidRPr="00D91BDC" w:rsidRDefault="00D91BDC" w:rsidP="00D91B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возможность сортировки объектов контроля, подлежащих мониторингу по различным признакам и свойствам (типы оборудования, площадки размещения оборудования);</w:t>
            </w:r>
          </w:p>
          <w:p w14:paraId="7F2D33B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3 уровень – административный уровень:</w:t>
            </w:r>
          </w:p>
          <w:p w14:paraId="04262C1C" w14:textId="77777777" w:rsidR="00D91BDC" w:rsidRPr="00D91BDC" w:rsidRDefault="00D91BDC" w:rsidP="00D91B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создание и изменение схем графического отображения контролируемых объектов (мнемосхем);</w:t>
            </w:r>
          </w:p>
          <w:p w14:paraId="4776D0DD" w14:textId="253DAD42" w:rsidR="00D91BDC" w:rsidRPr="00D91BDC" w:rsidRDefault="00D91BDC" w:rsidP="00D91B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управление правами доступа пользователей системы – добавление и удаление пользователей, и назначение и изменение их ролей в ПО АСКУЭ</w:t>
            </w:r>
          </w:p>
          <w:p w14:paraId="34378BF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0FE2054B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266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E92" w14:textId="541D9435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Масштабируемость </w:t>
            </w:r>
            <w:proofErr w:type="spellStart"/>
            <w:r w:rsidRPr="00D91BDC">
              <w:rPr>
                <w:rFonts w:ascii="Arial Narrow" w:eastAsia="Calibri" w:hAnsi="Arial Narrow" w:cs="Arial"/>
              </w:rPr>
              <w:t>Cистемы</w:t>
            </w:r>
            <w:proofErr w:type="spellEnd"/>
            <w:r w:rsidR="000F6CA6">
              <w:rPr>
                <w:rFonts w:ascii="Arial Narrow" w:eastAsia="Calibri" w:hAnsi="Arial Narrow" w:cs="Arial"/>
              </w:rPr>
              <w:t xml:space="preserve"> </w:t>
            </w:r>
            <w:r w:rsidRPr="00D91BDC">
              <w:rPr>
                <w:rFonts w:ascii="Arial Narrow" w:eastAsia="Calibri" w:hAnsi="Arial Narrow" w:cs="Arial"/>
              </w:rPr>
              <w:t>АИИСКУЭ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8B7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Обеспечить возможность расширения Системы без ограничений по количеству точек мониторинга, параметров мониторинга и количеству объектов без участия представителя Подрядчика</w:t>
            </w:r>
          </w:p>
          <w:p w14:paraId="0EDEAEBB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Arial Narrow" w:hAnsi="Arial Narrow" w:cs="Arial"/>
              </w:rPr>
            </w:pPr>
          </w:p>
        </w:tc>
      </w:tr>
      <w:tr w:rsidR="00D91BDC" w:rsidRPr="00D91BDC" w14:paraId="0D885A9F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BB0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val="en-US"/>
              </w:rPr>
            </w:pPr>
            <w:r w:rsidRPr="00D91BDC">
              <w:rPr>
                <w:rFonts w:ascii="Arial Narrow" w:eastAsia="Calibri" w:hAnsi="Arial Narrow" w:cs="Arial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1D36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Отказоустойчивость </w:t>
            </w:r>
            <w:proofErr w:type="gramStart"/>
            <w:r w:rsidRPr="00D91BDC">
              <w:rPr>
                <w:rFonts w:ascii="Arial Narrow" w:eastAsia="Calibri" w:hAnsi="Arial Narrow" w:cs="Arial"/>
              </w:rPr>
              <w:t>Системы  АИИСКУЭ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6BEF" w14:textId="5F155D73" w:rsidR="00D91BDC" w:rsidRPr="00D91BDC" w:rsidRDefault="00D91BDC" w:rsidP="00D91BDC">
            <w:pPr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Обеспечить надежность работы Системы АСКУЭ на следующих уровнях:</w:t>
            </w:r>
          </w:p>
          <w:p w14:paraId="08348A0B" w14:textId="7A3E3D26" w:rsidR="00D91BDC" w:rsidRPr="00D91BDC" w:rsidRDefault="00D91BDC" w:rsidP="00D91B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Сервера АИИСКУЭ;</w:t>
            </w:r>
          </w:p>
          <w:p w14:paraId="62A06FC8" w14:textId="0720392E" w:rsidR="00D91BDC" w:rsidRPr="00D91BDC" w:rsidRDefault="00D91BDC" w:rsidP="00D91B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val="en-US" w:eastAsia="en-US"/>
              </w:rPr>
              <w:t xml:space="preserve">ОС </w:t>
            </w:r>
            <w:proofErr w:type="spellStart"/>
            <w:r w:rsidRPr="00D91BDC">
              <w:rPr>
                <w:rFonts w:ascii="Arial Narrow" w:eastAsia="Calibri" w:hAnsi="Arial Narrow" w:cs="Arial"/>
                <w:lang w:val="en-US" w:eastAsia="en-US"/>
              </w:rPr>
              <w:t>Сервера</w:t>
            </w:r>
            <w:proofErr w:type="spellEnd"/>
            <w:r w:rsidRPr="00D91BDC">
              <w:rPr>
                <w:rFonts w:ascii="Arial Narrow" w:eastAsia="Calibri" w:hAnsi="Arial Narrow" w:cs="Arial"/>
                <w:lang w:eastAsia="en-US"/>
              </w:rPr>
              <w:t xml:space="preserve"> АИИСКУЭ;</w:t>
            </w:r>
          </w:p>
          <w:p w14:paraId="3FED36CE" w14:textId="77777777" w:rsidR="00D91BDC" w:rsidRPr="00D91BDC" w:rsidRDefault="00D91BDC" w:rsidP="00D91B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База данных Серверного ПО;</w:t>
            </w:r>
          </w:p>
          <w:p w14:paraId="0A5C4CF0" w14:textId="5790629E" w:rsidR="00D91BDC" w:rsidRPr="00D91BDC" w:rsidRDefault="00D91BDC" w:rsidP="00D91B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Схемы опроса и передачи телематической информации от УСПД на объектах связи </w:t>
            </w:r>
            <w:r w:rsidR="000F6CA6">
              <w:rPr>
                <w:rFonts w:ascii="Arial Narrow" w:eastAsia="Calibri" w:hAnsi="Arial Narrow" w:cs="Arial"/>
                <w:lang w:eastAsia="en-US"/>
              </w:rPr>
              <w:t>с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 сервером АИИСКУЭ;</w:t>
            </w:r>
          </w:p>
          <w:p w14:paraId="12004D56" w14:textId="77777777" w:rsidR="00D91BDC" w:rsidRPr="00D91BDC" w:rsidRDefault="00D91BDC" w:rsidP="00D91BDC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D91BDC">
              <w:rPr>
                <w:rFonts w:ascii="Arial Narrow" w:eastAsia="Calibri" w:hAnsi="Arial Narrow" w:cs="Arial"/>
                <w:lang w:eastAsia="en-US"/>
              </w:rPr>
              <w:t>Возможность удаленной перезагрузки и восстановления работы УСПД на объекте контроля.</w:t>
            </w:r>
          </w:p>
          <w:p w14:paraId="30A38DEC" w14:textId="77777777" w:rsidR="00D91BDC" w:rsidRPr="00D91BDC" w:rsidRDefault="00D91BDC" w:rsidP="00D91BDC">
            <w:pPr>
              <w:ind w:left="360"/>
              <w:jc w:val="both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D91BDC" w:rsidRPr="00D91BDC" w14:paraId="1D9D961D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455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Пользователи Системы АИИС КУЭ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8D83" w14:textId="04E527DC" w:rsidR="00D91BDC" w:rsidRPr="00CB6ADB" w:rsidRDefault="00D91BDC" w:rsidP="000F6C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Обеспечить доступ к системе с рабочих мест групп пользователей</w:t>
            </w:r>
            <w:r w:rsidR="000F6CA6">
              <w:rPr>
                <w:rFonts w:ascii="Arial Narrow" w:eastAsia="Calibri" w:hAnsi="Arial Narrow" w:cs="Arial"/>
              </w:rPr>
              <w:t xml:space="preserve"> </w:t>
            </w:r>
            <w:r w:rsidRPr="00CB6ADB">
              <w:rPr>
                <w:rFonts w:ascii="Arial Narrow" w:eastAsia="Calibri" w:hAnsi="Arial Narrow" w:cs="Arial"/>
              </w:rPr>
              <w:t>Покупателя;</w:t>
            </w:r>
          </w:p>
          <w:p w14:paraId="7C6DDBFE" w14:textId="40BCD7C9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7ED54CD6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8D4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E11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D91BDC">
              <w:rPr>
                <w:rFonts w:ascii="Arial Narrow" w:eastAsia="Calibri" w:hAnsi="Arial Narrow" w:cs="Arial"/>
              </w:rPr>
              <w:t xml:space="preserve">Безопасность работы </w:t>
            </w:r>
            <w:proofErr w:type="gramStart"/>
            <w:r w:rsidRPr="00D91BDC">
              <w:rPr>
                <w:rFonts w:ascii="Arial Narrow" w:eastAsia="Calibri" w:hAnsi="Arial Narrow" w:cs="Arial"/>
              </w:rPr>
              <w:t>Системы  АИИСКУЭ</w:t>
            </w:r>
            <w:proofErr w:type="gram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536A" w14:textId="77777777" w:rsidR="00D91BDC" w:rsidRPr="00CB6AD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  <w:r w:rsidRPr="00CB6ADB">
              <w:rPr>
                <w:rFonts w:ascii="Arial Narrow" w:eastAsia="Calibri" w:hAnsi="Arial Narrow" w:cs="Arial"/>
              </w:rPr>
              <w:t>Предусмотреть безопасность работы Системы на уровне:</w:t>
            </w:r>
          </w:p>
          <w:p w14:paraId="1F7D0EA8" w14:textId="77777777" w:rsidR="00D91BDC" w:rsidRPr="00CB6ADB" w:rsidRDefault="00D91BDC" w:rsidP="00D91BD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CB6ADB">
              <w:rPr>
                <w:rFonts w:ascii="Arial Narrow" w:eastAsia="Calibri" w:hAnsi="Arial Narrow" w:cs="Arial"/>
                <w:lang w:eastAsia="en-US"/>
              </w:rPr>
              <w:t>Accounts</w:t>
            </w:r>
            <w:proofErr w:type="spellEnd"/>
            <w:r w:rsidRPr="00CB6ADB">
              <w:rPr>
                <w:rFonts w:ascii="Arial Narrow" w:eastAsia="Calibri" w:hAnsi="Arial Narrow" w:cs="Arial"/>
                <w:lang w:eastAsia="en-US"/>
              </w:rPr>
              <w:t xml:space="preserve"> Пользователей на уровне Терминального интерфейса Системы;</w:t>
            </w:r>
          </w:p>
          <w:p w14:paraId="1BA81455" w14:textId="77777777" w:rsidR="00D91BDC" w:rsidRPr="00CB6ADB" w:rsidRDefault="00D91BDC" w:rsidP="00D91BD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CB6ADB">
              <w:rPr>
                <w:rFonts w:ascii="Arial Narrow" w:eastAsia="Calibri" w:hAnsi="Arial Narrow" w:cs="Arial"/>
                <w:lang w:eastAsia="en-US"/>
              </w:rPr>
              <w:t>Accounts</w:t>
            </w:r>
            <w:proofErr w:type="spellEnd"/>
            <w:r w:rsidRPr="00CB6ADB">
              <w:rPr>
                <w:rFonts w:ascii="Arial Narrow" w:eastAsia="Calibri" w:hAnsi="Arial Narrow" w:cs="Arial"/>
                <w:lang w:eastAsia="en-US"/>
              </w:rPr>
              <w:t xml:space="preserve"> входа в </w:t>
            </w:r>
            <w:proofErr w:type="gramStart"/>
            <w:r w:rsidRPr="00CB6ADB">
              <w:rPr>
                <w:rFonts w:ascii="Arial Narrow" w:eastAsia="Calibri" w:hAnsi="Arial Narrow" w:cs="Arial"/>
                <w:lang w:eastAsia="en-US"/>
              </w:rPr>
              <w:t>Систему  АСКУЭ</w:t>
            </w:r>
            <w:proofErr w:type="gramEnd"/>
            <w:r w:rsidRPr="00CB6ADB">
              <w:rPr>
                <w:rFonts w:ascii="Arial Narrow" w:eastAsia="Calibri" w:hAnsi="Arial Narrow" w:cs="Arial"/>
                <w:lang w:eastAsia="en-US"/>
              </w:rPr>
              <w:t xml:space="preserve"> и доступа к Измерительной БД;</w:t>
            </w:r>
          </w:p>
          <w:p w14:paraId="1A20B76E" w14:textId="77777777" w:rsidR="00D91BDC" w:rsidRPr="00CB6ADB" w:rsidRDefault="00D91BDC" w:rsidP="00D91BDC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  <w:lang w:eastAsia="en-US"/>
              </w:rPr>
            </w:pPr>
            <w:r w:rsidRPr="00CB6ADB">
              <w:rPr>
                <w:rFonts w:ascii="Arial Narrow" w:eastAsia="Calibri" w:hAnsi="Arial Narrow" w:cs="Arial"/>
                <w:lang w:eastAsia="en-US"/>
              </w:rPr>
              <w:t>Разделение пользователей по Ролям в Системе с соответствующим предоставлением доступа к функционалу Системы.</w:t>
            </w:r>
          </w:p>
          <w:p w14:paraId="7429B36D" w14:textId="77777777" w:rsidR="00D91BDC" w:rsidRPr="00CB6AD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 w:cs="Arial"/>
              </w:rPr>
            </w:pPr>
          </w:p>
        </w:tc>
      </w:tr>
      <w:tr w:rsidR="00D91BDC" w:rsidRPr="00D91BDC" w14:paraId="6CDD7E66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B1D7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67E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Прочие требования </w:t>
            </w:r>
            <w:proofErr w:type="gramStart"/>
            <w:r w:rsidRPr="00D91BDC">
              <w:rPr>
                <w:rFonts w:ascii="Arial Narrow" w:eastAsia="Calibri" w:hAnsi="Arial Narrow"/>
              </w:rPr>
              <w:t xml:space="preserve">к </w:t>
            </w:r>
            <w:r w:rsidRPr="00D91BDC">
              <w:rPr>
                <w:rFonts w:ascii="Arial Narrow" w:eastAsia="Calibri" w:hAnsi="Arial Narrow" w:cs="Arial"/>
              </w:rPr>
              <w:t xml:space="preserve"> АИИСКУЭ</w:t>
            </w:r>
            <w:proofErr w:type="gramEnd"/>
          </w:p>
          <w:p w14:paraId="37E02C1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65EA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49C632DF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F85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904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8F06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Основные технические решения согласовываются и утверждаются Покупателем</w:t>
            </w:r>
          </w:p>
          <w:p w14:paraId="2BF0A3BC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0F920BB9" w14:textId="77777777" w:rsidTr="00A5546A">
        <w:trPr>
          <w:trHeight w:val="8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6B1A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B95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981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Дополнения и изменения к настоящему заданию должны производиться только в письменной форме по согласованию Сторон и оформляются дополнениями к настоящему заданию.</w:t>
            </w:r>
          </w:p>
        </w:tc>
      </w:tr>
      <w:tr w:rsidR="00D91BDC" w:rsidRPr="00D91BDC" w14:paraId="79134B68" w14:textId="77777777" w:rsidTr="00A5546A">
        <w:trPr>
          <w:trHeight w:val="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745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5B3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47BE" w14:textId="6636E18F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Разработать и передать Покупателю на согласование и утверждение, комплект исполнительной документации по Архитектурно-техническому решению системы АИИСКУЭ с пояснительной запиской, которая должна содержать:</w:t>
            </w:r>
          </w:p>
          <w:p w14:paraId="125F2549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 Общие сведения о системе;</w:t>
            </w:r>
          </w:p>
          <w:p w14:paraId="67260C4D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Описание основных технических решений:</w:t>
            </w:r>
          </w:p>
          <w:p w14:paraId="39B2DB50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Функциональная структура системы;</w:t>
            </w:r>
          </w:p>
          <w:p w14:paraId="1D9450C6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Техническая структура системы;</w:t>
            </w:r>
          </w:p>
          <w:p w14:paraId="5DEB850F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  Режимы функционирования системы;</w:t>
            </w:r>
          </w:p>
          <w:p w14:paraId="2F5C7514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Описание комплекса и структуры технических средств;</w:t>
            </w:r>
          </w:p>
          <w:p w14:paraId="090457EF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Описание применяемого программного обеспечения;</w:t>
            </w:r>
          </w:p>
          <w:p w14:paraId="06AE333C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Технические характеристики системы;</w:t>
            </w:r>
          </w:p>
          <w:p w14:paraId="63F03C3E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Условия функционирования системы;</w:t>
            </w:r>
          </w:p>
          <w:p w14:paraId="12440040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Взаимодействие системы с корпоративной сетью передачи данных;</w:t>
            </w:r>
          </w:p>
          <w:p w14:paraId="55CA560A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Структура служб эксплуатации системы;</w:t>
            </w:r>
          </w:p>
          <w:p w14:paraId="4E539FB7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 xml:space="preserve">-  Требования к </w:t>
            </w:r>
            <w:proofErr w:type="gramStart"/>
            <w:r w:rsidRPr="00D91BDC">
              <w:rPr>
                <w:rFonts w:ascii="Arial Narrow" w:eastAsia="Calibri" w:hAnsi="Arial Narrow"/>
                <w:lang w:eastAsia="en-US"/>
              </w:rPr>
              <w:t>квалификации  персонала</w:t>
            </w:r>
            <w:proofErr w:type="gramEnd"/>
            <w:r w:rsidRPr="00D91BDC">
              <w:rPr>
                <w:rFonts w:ascii="Arial Narrow" w:eastAsia="Calibri" w:hAnsi="Arial Narrow"/>
                <w:lang w:eastAsia="en-US"/>
              </w:rPr>
              <w:t xml:space="preserve">,  обслуживающего  </w:t>
            </w:r>
          </w:p>
          <w:p w14:paraId="79230066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систему;</w:t>
            </w:r>
          </w:p>
          <w:p w14:paraId="4ED34FDA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 Описание мероприятий по подготовке ввода в действие системы;</w:t>
            </w:r>
          </w:p>
          <w:p w14:paraId="1BAB2F58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Описание организационной структуры и функций персонала;</w:t>
            </w:r>
          </w:p>
          <w:p w14:paraId="114411F2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Приложения к документации:</w:t>
            </w:r>
          </w:p>
          <w:p w14:paraId="7B71359F" w14:textId="066C4A7F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lastRenderedPageBreak/>
              <w:t xml:space="preserve">-  Ведомость покупных изделий (спецификация оборудования и </w:t>
            </w:r>
          </w:p>
          <w:p w14:paraId="41230441" w14:textId="0CF56A74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 xml:space="preserve">программного обеспечения)  </w:t>
            </w:r>
          </w:p>
          <w:p w14:paraId="7767163D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Схема функциональной структуры проектируемой системы;</w:t>
            </w:r>
          </w:p>
          <w:p w14:paraId="48CD2030" w14:textId="5BDE4B36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Структурная схема организации сетевого взаимодействия проектируемой системы;</w:t>
            </w:r>
          </w:p>
          <w:p w14:paraId="0058BF5D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 xml:space="preserve">-  </w:t>
            </w:r>
            <w:proofErr w:type="gramStart"/>
            <w:r w:rsidRPr="00D91BDC">
              <w:rPr>
                <w:rFonts w:ascii="Arial Narrow" w:eastAsia="Calibri" w:hAnsi="Arial Narrow"/>
                <w:lang w:eastAsia="en-US"/>
              </w:rPr>
              <w:t>Структурная  схема</w:t>
            </w:r>
            <w:proofErr w:type="gramEnd"/>
            <w:r w:rsidRPr="00D91BDC">
              <w:rPr>
                <w:rFonts w:ascii="Arial Narrow" w:eastAsia="Calibri" w:hAnsi="Arial Narrow"/>
                <w:lang w:eastAsia="en-US"/>
              </w:rPr>
              <w:t>  комплекса  технических  средств  проектируемой системы;</w:t>
            </w:r>
          </w:p>
          <w:p w14:paraId="67B1F1CE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Таблица соединений и подключений;</w:t>
            </w:r>
          </w:p>
          <w:p w14:paraId="30964D52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Схема IP-адресации сети;</w:t>
            </w:r>
          </w:p>
          <w:p w14:paraId="112110B8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 xml:space="preserve">-  </w:t>
            </w:r>
            <w:proofErr w:type="gramStart"/>
            <w:r w:rsidRPr="00D91BDC">
              <w:rPr>
                <w:rFonts w:ascii="Arial Narrow" w:eastAsia="Calibri" w:hAnsi="Arial Narrow"/>
                <w:lang w:eastAsia="en-US"/>
              </w:rPr>
              <w:t>Схема  подключения</w:t>
            </w:r>
            <w:proofErr w:type="gramEnd"/>
            <w:r w:rsidRPr="00D91BDC">
              <w:rPr>
                <w:rFonts w:ascii="Arial Narrow" w:eastAsia="Calibri" w:hAnsi="Arial Narrow"/>
                <w:lang w:eastAsia="en-US"/>
              </w:rPr>
              <w:t>  проектируемой  системы  к  внешним  сетям  (КСПД  и публичные сети);</w:t>
            </w:r>
          </w:p>
          <w:p w14:paraId="3C8B12B9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Схема размещения оборудования в шкафах;</w:t>
            </w:r>
          </w:p>
          <w:p w14:paraId="3E5A1FAB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Требования к помещениям и инженерному обеспечению;</w:t>
            </w:r>
          </w:p>
          <w:p w14:paraId="227DC282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-  Требования к каналам передачи данных.</w:t>
            </w:r>
          </w:p>
          <w:p w14:paraId="4D9BB178" w14:textId="77777777" w:rsidR="00D91BDC" w:rsidRPr="00D91BDC" w:rsidRDefault="00D91BDC" w:rsidP="00D91BDC">
            <w:pPr>
              <w:jc w:val="both"/>
              <w:rPr>
                <w:rFonts w:eastAsia="Calibri"/>
                <w:color w:val="1F497D"/>
                <w:sz w:val="26"/>
                <w:szCs w:val="20"/>
                <w:lang w:eastAsia="en-US"/>
              </w:rPr>
            </w:pPr>
          </w:p>
          <w:p w14:paraId="68F423EE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2E843237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0CED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lastRenderedPageBreak/>
              <w:t>13.4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E3E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C7A4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Исполнительная документация предоставляется Покупателю в 3 экземплярах.</w:t>
            </w:r>
          </w:p>
          <w:p w14:paraId="7D61DDBA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59A003B6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3562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BC6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9AE7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Поставщик обязан на всех этапах Работ соблюдать требования ВНД Покупателя по информационной безопасности.</w:t>
            </w:r>
          </w:p>
          <w:p w14:paraId="18D7931F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  <w:p w14:paraId="2133C1D6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25205608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363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13.6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67F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7154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 xml:space="preserve">Строительство системы осуществляется в действующих условиях. Все работы, связанные с отключением </w:t>
            </w:r>
            <w:proofErr w:type="gramStart"/>
            <w:r w:rsidRPr="00D91BDC">
              <w:rPr>
                <w:rFonts w:ascii="Arial Narrow" w:eastAsia="Calibri" w:hAnsi="Arial Narrow"/>
                <w:lang w:eastAsia="en-US"/>
              </w:rPr>
              <w:t>внешнего электроснабжения</w:t>
            </w:r>
            <w:proofErr w:type="gramEnd"/>
            <w:r w:rsidRPr="00D91BDC">
              <w:rPr>
                <w:rFonts w:ascii="Arial Narrow" w:eastAsia="Calibri" w:hAnsi="Arial Narrow"/>
                <w:lang w:eastAsia="en-US"/>
              </w:rPr>
              <w:t xml:space="preserve"> должны осуществляться только по заранее согласованному с Покупателем плану.</w:t>
            </w:r>
          </w:p>
          <w:p w14:paraId="55B8945B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2EDAA58D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24C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4A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8946" w14:textId="79F84EA6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На этапе комплексного тестирования</w:t>
            </w:r>
            <w:r w:rsidRPr="00D91BDC">
              <w:rPr>
                <w:rFonts w:ascii="Arial Narrow" w:eastAsia="Calibri" w:hAnsi="Arial Narrow" w:cs="Arial"/>
                <w:lang w:eastAsia="en-US"/>
              </w:rPr>
              <w:t xml:space="preserve"> АИИСКУЭ</w:t>
            </w:r>
            <w:r w:rsidRPr="00D91BDC">
              <w:rPr>
                <w:rFonts w:ascii="Arial Narrow" w:eastAsia="Calibri" w:hAnsi="Arial Narrow"/>
                <w:lang w:eastAsia="en-US"/>
              </w:rPr>
              <w:t xml:space="preserve"> предусмотреть проведение метрологических испытаний Системы (при необходимости).</w:t>
            </w:r>
          </w:p>
          <w:p w14:paraId="56B31287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3C450E03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EA4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F69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Монтажные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C810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Монтажные работы должны включать в себя:</w:t>
            </w:r>
          </w:p>
          <w:p w14:paraId="21E7D30C" w14:textId="65DABA50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 - </w:t>
            </w:r>
            <w:r w:rsidR="00752E0C">
              <w:rPr>
                <w:rFonts w:ascii="Arial Narrow" w:eastAsia="Calibri" w:hAnsi="Arial Narrow"/>
              </w:rPr>
              <w:t>установку</w:t>
            </w:r>
            <w:r w:rsidRPr="00D91BDC">
              <w:rPr>
                <w:rFonts w:ascii="Arial Narrow" w:eastAsia="Calibri" w:hAnsi="Arial Narrow"/>
              </w:rPr>
              <w:t xml:space="preserve"> счетчиков электроэнергии (при необходимости);</w:t>
            </w:r>
          </w:p>
          <w:p w14:paraId="559846E7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- прокладку информационных цепей;  </w:t>
            </w:r>
          </w:p>
          <w:p w14:paraId="4DE4FA10" w14:textId="77777777" w:rsidR="00D91BDC" w:rsidRPr="00CB6AD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CB6ADB">
              <w:rPr>
                <w:rFonts w:ascii="Arial Narrow" w:eastAsia="Calibri" w:hAnsi="Arial Narrow"/>
              </w:rPr>
              <w:t>- установку, сбор и подключение шкафов УСПД и серверных;</w:t>
            </w:r>
          </w:p>
          <w:p w14:paraId="645A1219" w14:textId="77777777" w:rsidR="00D91BDC" w:rsidRPr="00CB6AD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CB6ADB">
              <w:rPr>
                <w:rFonts w:ascii="Arial Narrow" w:eastAsia="Calibri" w:hAnsi="Arial Narrow"/>
              </w:rPr>
              <w:t>- установку, подключение и настройку УСПД на объектах;</w:t>
            </w:r>
          </w:p>
          <w:p w14:paraId="6E754490" w14:textId="77777777" w:rsidR="00D91BDC" w:rsidRPr="00CB6AD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CB6ADB">
              <w:rPr>
                <w:rFonts w:ascii="Arial Narrow" w:eastAsia="Calibri" w:hAnsi="Arial Narrow"/>
              </w:rPr>
              <w:t>- установку модемов и другого оборудования для организации системы АИИСКУЭ;</w:t>
            </w:r>
          </w:p>
          <w:p w14:paraId="23D42F57" w14:textId="30183D19" w:rsidR="00D91BDC" w:rsidRPr="00CB6ADB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CB6ADB">
              <w:rPr>
                <w:rFonts w:ascii="Arial Narrow" w:eastAsia="Calibri" w:hAnsi="Arial Narrow"/>
              </w:rPr>
              <w:t>-</w:t>
            </w:r>
            <w:r w:rsidR="00752E0C">
              <w:rPr>
                <w:rFonts w:ascii="Arial Narrow" w:eastAsia="Calibri" w:hAnsi="Arial Narrow"/>
              </w:rPr>
              <w:t xml:space="preserve"> </w:t>
            </w:r>
            <w:r w:rsidRPr="00CB6ADB">
              <w:rPr>
                <w:rFonts w:ascii="Arial Narrow" w:eastAsia="Calibri" w:hAnsi="Arial Narrow"/>
              </w:rPr>
              <w:t>настройку серверов с необходимым ПО;</w:t>
            </w:r>
          </w:p>
          <w:p w14:paraId="70E2EBF0" w14:textId="5BD3BCEB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</w:p>
          <w:p w14:paraId="4C8242AF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668AD60B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C2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A63A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eastAsia="Calibri"/>
                <w:sz w:val="26"/>
                <w:szCs w:val="26"/>
              </w:rPr>
              <w:t>Услуги по настройке (Пуско-наладочные работы)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D04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Услуги по настройке (Пуско-наладочные работы) должны включать в себя:</w:t>
            </w:r>
          </w:p>
          <w:p w14:paraId="2460A33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- настройку каналов связи;</w:t>
            </w:r>
          </w:p>
          <w:p w14:paraId="2A614F6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- конфигурацию УСПД;</w:t>
            </w:r>
          </w:p>
          <w:p w14:paraId="722F78D4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- </w:t>
            </w:r>
            <w:proofErr w:type="spellStart"/>
            <w:r w:rsidRPr="00D91BDC">
              <w:rPr>
                <w:rFonts w:ascii="Arial Narrow" w:eastAsia="Calibri" w:hAnsi="Arial Narrow"/>
              </w:rPr>
              <w:t>параметрирование</w:t>
            </w:r>
            <w:proofErr w:type="spellEnd"/>
            <w:r w:rsidRPr="00D91BDC">
              <w:rPr>
                <w:rFonts w:ascii="Arial Narrow" w:eastAsia="Calibri" w:hAnsi="Arial Narrow"/>
              </w:rPr>
              <w:t xml:space="preserve"> счетчиков электроэнергии;</w:t>
            </w:r>
          </w:p>
          <w:p w14:paraId="223B647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- установку программного обеспечения </w:t>
            </w:r>
          </w:p>
          <w:p w14:paraId="5B8AD278" w14:textId="181DD2A0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 xml:space="preserve">- настройку оборудования, входящего в состав системы АИИСКУЭ; </w:t>
            </w:r>
          </w:p>
          <w:p w14:paraId="77B9353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- настройку серверного и клиентского программного обеспечения;</w:t>
            </w:r>
          </w:p>
          <w:p w14:paraId="173C315D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- настройку синхронизации системного времени;</w:t>
            </w:r>
          </w:p>
          <w:p w14:paraId="7B3E8C48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lastRenderedPageBreak/>
              <w:t>-настройку автоматизированных рабочих мест;</w:t>
            </w:r>
          </w:p>
          <w:p w14:paraId="29989BA5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- проведение инструктажа персонала Покупателя по эксплуатации оборудования.</w:t>
            </w:r>
          </w:p>
          <w:p w14:paraId="5E97DB96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После завершения монтажа и пуско-наладочных испытаний готовое оборудование вводится в эксплуатацию. В целях проверки функциональности оборудования при его вводе в эксплуатацию Поставщик имеет право проводить испытания и тесты, а также изменять значения нагрузки.</w:t>
            </w:r>
          </w:p>
          <w:p w14:paraId="02CFF0B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После завершения пуско-наладочных испытаний Поставщиком представляется вся проектная и эксплуатационная документация со всеми изменениями и дополнениями, в том числе паспорта-протоколы информационно-измерительного комплекса.</w:t>
            </w:r>
          </w:p>
          <w:p w14:paraId="7E538E66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</w:p>
        </w:tc>
      </w:tr>
      <w:tr w:rsidR="00D91BDC" w:rsidRPr="00D91BDC" w14:paraId="3956E563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3FA1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lastRenderedPageBreak/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94F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Охрана труда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2056D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Предусмотреть при выполнении всех работ необходимые мероприятия по электробезопасности, охране труда и технике безопасности.</w:t>
            </w:r>
          </w:p>
        </w:tc>
      </w:tr>
      <w:tr w:rsidR="00D91BDC" w:rsidRPr="00D91BDC" w14:paraId="5EB905ED" w14:textId="77777777" w:rsidTr="00A554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E90C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249" w14:textId="77777777" w:rsidR="00D91BDC" w:rsidRPr="00D91BDC" w:rsidRDefault="00D91BDC" w:rsidP="00D91B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eastAsia="Calibri" w:hAnsi="Arial Narrow"/>
              </w:rPr>
            </w:pPr>
            <w:r w:rsidRPr="00D91BDC">
              <w:rPr>
                <w:rFonts w:ascii="Arial Narrow" w:eastAsia="Calibri" w:hAnsi="Arial Narrow"/>
              </w:rPr>
              <w:t>Охрана окружающей среды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A496" w14:textId="77777777" w:rsidR="00D91BDC" w:rsidRPr="00D91BDC" w:rsidRDefault="00D91BDC" w:rsidP="00D91BDC">
            <w:pPr>
              <w:jc w:val="both"/>
              <w:rPr>
                <w:rFonts w:ascii="Arial Narrow" w:eastAsia="Calibri" w:hAnsi="Arial Narrow"/>
                <w:lang w:eastAsia="en-US"/>
              </w:rPr>
            </w:pPr>
            <w:r w:rsidRPr="00D91BDC">
              <w:rPr>
                <w:rFonts w:ascii="Arial Narrow" w:eastAsia="Calibri" w:hAnsi="Arial Narrow"/>
                <w:lang w:eastAsia="en-US"/>
              </w:rPr>
              <w:t>Предусмотреть мероприятия по защите и охране окружающей среды.</w:t>
            </w:r>
          </w:p>
        </w:tc>
      </w:tr>
    </w:tbl>
    <w:p w14:paraId="0D9ADFE2" w14:textId="77777777" w:rsidR="00D91BDC" w:rsidRPr="00456B3E" w:rsidRDefault="00D91BDC" w:rsidP="00456B3E">
      <w:pPr>
        <w:jc w:val="both"/>
      </w:pPr>
    </w:p>
    <w:sectPr w:rsidR="00D91BDC" w:rsidRPr="00456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47848"/>
    <w:multiLevelType w:val="hybridMultilevel"/>
    <w:tmpl w:val="619AC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834A2"/>
    <w:multiLevelType w:val="hybridMultilevel"/>
    <w:tmpl w:val="DAAEE0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23B56"/>
    <w:multiLevelType w:val="hybridMultilevel"/>
    <w:tmpl w:val="288A9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706B6"/>
    <w:multiLevelType w:val="hybridMultilevel"/>
    <w:tmpl w:val="32FA2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550F47"/>
    <w:multiLevelType w:val="hybridMultilevel"/>
    <w:tmpl w:val="7ECA69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CA3D15"/>
    <w:multiLevelType w:val="hybridMultilevel"/>
    <w:tmpl w:val="5B4AA9EE"/>
    <w:lvl w:ilvl="0" w:tplc="AE2C5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528B7"/>
    <w:multiLevelType w:val="multilevel"/>
    <w:tmpl w:val="D80843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7" w15:restartNumberingAfterBreak="0">
    <w:nsid w:val="49C832CC"/>
    <w:multiLevelType w:val="hybridMultilevel"/>
    <w:tmpl w:val="E9F4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97ED9"/>
    <w:multiLevelType w:val="hybridMultilevel"/>
    <w:tmpl w:val="C08682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147DE"/>
    <w:multiLevelType w:val="hybridMultilevel"/>
    <w:tmpl w:val="9F32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D232FB"/>
    <w:multiLevelType w:val="hybridMultilevel"/>
    <w:tmpl w:val="EB70B2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FF565A"/>
    <w:multiLevelType w:val="hybridMultilevel"/>
    <w:tmpl w:val="0400F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E49EA"/>
    <w:multiLevelType w:val="hybridMultilevel"/>
    <w:tmpl w:val="C0DC55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A81F1A"/>
    <w:multiLevelType w:val="hybridMultilevel"/>
    <w:tmpl w:val="D7461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6612E3"/>
    <w:multiLevelType w:val="hybridMultilevel"/>
    <w:tmpl w:val="AA46D2BC"/>
    <w:lvl w:ilvl="0" w:tplc="E73A29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4CD39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4C8B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A6419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050805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38F2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D4CAE1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29AE36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E9269C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7E2BEB"/>
    <w:multiLevelType w:val="hybridMultilevel"/>
    <w:tmpl w:val="084A77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50D81"/>
    <w:multiLevelType w:val="hybridMultilevel"/>
    <w:tmpl w:val="7BF851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A13CED"/>
    <w:multiLevelType w:val="hybridMultilevel"/>
    <w:tmpl w:val="0D3C2246"/>
    <w:lvl w:ilvl="0" w:tplc="0419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14"/>
  </w:num>
  <w:num w:numId="5">
    <w:abstractNumId w:val="2"/>
  </w:num>
  <w:num w:numId="6">
    <w:abstractNumId w:val="4"/>
  </w:num>
  <w:num w:numId="7">
    <w:abstractNumId w:val="9"/>
  </w:num>
  <w:num w:numId="8">
    <w:abstractNumId w:val="16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13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128"/>
    <w:rsid w:val="000758E8"/>
    <w:rsid w:val="000F6CA6"/>
    <w:rsid w:val="002F17F0"/>
    <w:rsid w:val="003C446B"/>
    <w:rsid w:val="003C50E4"/>
    <w:rsid w:val="004157D3"/>
    <w:rsid w:val="00456B3E"/>
    <w:rsid w:val="00475251"/>
    <w:rsid w:val="00525FEE"/>
    <w:rsid w:val="00551BA5"/>
    <w:rsid w:val="00570A9B"/>
    <w:rsid w:val="00573169"/>
    <w:rsid w:val="005D5D6F"/>
    <w:rsid w:val="007024C5"/>
    <w:rsid w:val="00752E0C"/>
    <w:rsid w:val="007B2B7F"/>
    <w:rsid w:val="007D7D02"/>
    <w:rsid w:val="0080479A"/>
    <w:rsid w:val="008500D4"/>
    <w:rsid w:val="00884332"/>
    <w:rsid w:val="008B5435"/>
    <w:rsid w:val="008F3128"/>
    <w:rsid w:val="00914EDD"/>
    <w:rsid w:val="009E24E8"/>
    <w:rsid w:val="00A7448B"/>
    <w:rsid w:val="00AE45B0"/>
    <w:rsid w:val="00BF3D90"/>
    <w:rsid w:val="00CB6ADB"/>
    <w:rsid w:val="00D80747"/>
    <w:rsid w:val="00D91BDC"/>
    <w:rsid w:val="00E046A8"/>
    <w:rsid w:val="00EA0F63"/>
    <w:rsid w:val="00EF642B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7C97"/>
  <w15:chartTrackingRefBased/>
  <w15:docId w15:val="{56E2849F-B22F-4338-835B-0391FFA8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91BDC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10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</dc:creator>
  <cp:keywords/>
  <dc:description/>
  <cp:lastModifiedBy>Юлия Сергеевна</cp:lastModifiedBy>
  <cp:revision>8</cp:revision>
  <dcterms:created xsi:type="dcterms:W3CDTF">2021-03-25T20:31:00Z</dcterms:created>
  <dcterms:modified xsi:type="dcterms:W3CDTF">2021-03-31T04:11:00Z</dcterms:modified>
</cp:coreProperties>
</file>